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78" w:rsidRPr="00786C1F" w:rsidRDefault="00F0063B" w:rsidP="003B46B3">
      <w:pPr>
        <w:pStyle w:val="Default"/>
        <w:jc w:val="center"/>
      </w:pPr>
      <w:bookmarkStart w:id="0" w:name="_GoBack"/>
      <w:bookmarkEnd w:id="0"/>
      <w:r w:rsidRPr="00786C1F">
        <w:rPr>
          <w:b/>
        </w:rPr>
        <w:t xml:space="preserve">DERSHANELER İLE ÖĞRENCİ ETÜT EĞİTİM MERKEZLERİNDE GÖREV YAPAN EĞİTİM PERSONELİNİN </w:t>
      </w:r>
      <w:r w:rsidR="00D80A78" w:rsidRPr="00786C1F">
        <w:rPr>
          <w:b/>
          <w:bCs/>
        </w:rPr>
        <w:t>ÖĞRETMENLİK</w:t>
      </w:r>
      <w:r w:rsidRPr="00786C1F">
        <w:rPr>
          <w:b/>
          <w:bCs/>
        </w:rPr>
        <w:t xml:space="preserve"> </w:t>
      </w:r>
      <w:r w:rsidR="00D80A78" w:rsidRPr="00786C1F">
        <w:rPr>
          <w:b/>
          <w:bCs/>
        </w:rPr>
        <w:t xml:space="preserve">İÇİN BAŞVURU VE ATAMA DUYURUSU </w:t>
      </w:r>
    </w:p>
    <w:p w:rsidR="00D80A78" w:rsidRPr="00786C1F" w:rsidRDefault="00D80A78" w:rsidP="00781002">
      <w:pPr>
        <w:tabs>
          <w:tab w:val="left" w:pos="566"/>
        </w:tabs>
        <w:jc w:val="both"/>
      </w:pPr>
      <w:r w:rsidRPr="00786C1F">
        <w:t xml:space="preserve"> </w:t>
      </w:r>
    </w:p>
    <w:p w:rsidR="00D80A78" w:rsidRPr="00786C1F" w:rsidRDefault="00511625" w:rsidP="00781002">
      <w:pPr>
        <w:pStyle w:val="Default"/>
        <w:ind w:firstLine="707"/>
        <w:jc w:val="both"/>
      </w:pPr>
      <w:r w:rsidRPr="00786C1F">
        <w:t xml:space="preserve">Dershaneler ile öğrenci etüt eğitim merkezlerinde görev yapan eğitim personelinin </w:t>
      </w:r>
      <w:r w:rsidR="00F75129">
        <w:t xml:space="preserve">Ek-1’de belirtilen alanlardaki öğretmen kadrolarına </w:t>
      </w:r>
      <w:r w:rsidRPr="00786C1F">
        <w:t>b</w:t>
      </w:r>
      <w:r w:rsidR="00D80A78" w:rsidRPr="00786C1F">
        <w:t>aşvuru ve atamaya ilişkin iş ve işlemler</w:t>
      </w:r>
      <w:r w:rsidRPr="00786C1F">
        <w:t>i</w:t>
      </w:r>
      <w:r w:rsidR="00D80A78" w:rsidRPr="00786C1F">
        <w:t xml:space="preserve"> aşağıda belirtilen açıklama çerçevesinde yürütülecektir. </w:t>
      </w:r>
    </w:p>
    <w:p w:rsidR="00511625" w:rsidRPr="00786C1F" w:rsidRDefault="00511625" w:rsidP="00781002">
      <w:pPr>
        <w:pStyle w:val="Default"/>
        <w:ind w:firstLine="707"/>
        <w:jc w:val="both"/>
      </w:pPr>
    </w:p>
    <w:p w:rsidR="00511625" w:rsidRPr="00786C1F" w:rsidRDefault="00511625" w:rsidP="00511625">
      <w:pPr>
        <w:pStyle w:val="Default"/>
        <w:jc w:val="both"/>
        <w:rPr>
          <w:b/>
        </w:rPr>
      </w:pPr>
      <w:r w:rsidRPr="00786C1F">
        <w:tab/>
      </w:r>
      <w:r w:rsidRPr="00786C1F">
        <w:rPr>
          <w:b/>
        </w:rPr>
        <w:t>1. Başvuru Şartları</w:t>
      </w:r>
    </w:p>
    <w:p w:rsidR="00511625" w:rsidRPr="00786C1F" w:rsidRDefault="00511625" w:rsidP="00511625">
      <w:pPr>
        <w:pStyle w:val="Default"/>
        <w:jc w:val="both"/>
      </w:pPr>
      <w:r w:rsidRPr="00786C1F">
        <w:tab/>
      </w:r>
      <w:r w:rsidRPr="00786C1F">
        <w:rPr>
          <w:b/>
        </w:rPr>
        <w:t>1.1.</w:t>
      </w:r>
      <w:r w:rsidRPr="00786C1F">
        <w:t xml:space="preserve"> 5580 sayılı Özel Öğretim Kurumları Kanunu kapsamında faaliyet gösteren dershaneler ile öğrenci etüt eğitim merkezlerinde </w:t>
      </w:r>
      <w:proofErr w:type="gramStart"/>
      <w:r w:rsidRPr="00786C1F">
        <w:t>14/03/2014</w:t>
      </w:r>
      <w:proofErr w:type="gramEnd"/>
      <w:r w:rsidRPr="00786C1F">
        <w:t xml:space="preserve"> tarihi itibarıyla yönetici, öğretmen, uzman öğretici</w:t>
      </w:r>
      <w:r w:rsidR="00926EAC">
        <w:t>,</w:t>
      </w:r>
      <w:r w:rsidRPr="00786C1F">
        <w:t xml:space="preserve"> usta öğretici </w:t>
      </w:r>
      <w:r w:rsidR="00926EAC">
        <w:t>veya</w:t>
      </w:r>
      <w:r w:rsidR="00EE679F">
        <w:t xml:space="preserve"> </w:t>
      </w:r>
      <w:r w:rsidR="001B7E15" w:rsidRPr="004602C2">
        <w:rPr>
          <w:color w:val="auto"/>
        </w:rPr>
        <w:t>benzeri nitelikte</w:t>
      </w:r>
      <w:r w:rsidR="004F55E9" w:rsidRPr="004602C2">
        <w:rPr>
          <w:color w:val="auto"/>
        </w:rPr>
        <w:t xml:space="preserve"> personel</w:t>
      </w:r>
      <w:r w:rsidR="004F55E9">
        <w:t xml:space="preserve"> </w:t>
      </w:r>
      <w:r w:rsidRPr="00786C1F">
        <w:t>olarak çalışmakta olmak,</w:t>
      </w:r>
    </w:p>
    <w:p w:rsidR="00511625" w:rsidRPr="00786C1F" w:rsidRDefault="00511625" w:rsidP="00511625">
      <w:pPr>
        <w:pStyle w:val="Default"/>
        <w:jc w:val="both"/>
      </w:pPr>
      <w:r w:rsidRPr="00786C1F">
        <w:tab/>
      </w:r>
      <w:r w:rsidRPr="00786C1F">
        <w:rPr>
          <w:b/>
        </w:rPr>
        <w:t>1.2.</w:t>
      </w:r>
      <w:r w:rsidRPr="00786C1F">
        <w:t xml:space="preserve"> Herhangi bir sosyal güvenlik kurumundan emeklilik, yaşlılık veya malullük aylığı almaya hak kazanmamış olmak,</w:t>
      </w:r>
    </w:p>
    <w:p w:rsidR="00511625" w:rsidRPr="00786C1F" w:rsidRDefault="00511625" w:rsidP="00511625">
      <w:pPr>
        <w:pStyle w:val="Default"/>
        <w:jc w:val="both"/>
      </w:pPr>
      <w:r w:rsidRPr="00786C1F">
        <w:tab/>
      </w:r>
      <w:r w:rsidRPr="00786C1F">
        <w:rPr>
          <w:b/>
        </w:rPr>
        <w:t>1.3.</w:t>
      </w:r>
      <w:r w:rsidRPr="00786C1F">
        <w:t xml:space="preserve"> 5580 sayılı Kanun kapsamında faaliyet gösteren dershaneler ile öğrenci etüt eğitim merkezlerinde </w:t>
      </w:r>
      <w:r w:rsidR="00710AEF" w:rsidRPr="00786C1F">
        <w:t>yönetici, öğretmen, uzman öğretici</w:t>
      </w:r>
      <w:r w:rsidR="00710AEF">
        <w:t>,</w:t>
      </w:r>
      <w:r w:rsidR="00710AEF" w:rsidRPr="00786C1F">
        <w:t xml:space="preserve"> usta öğretici </w:t>
      </w:r>
      <w:r w:rsidR="00710AEF">
        <w:t xml:space="preserve">veya </w:t>
      </w:r>
      <w:r w:rsidR="00710AEF" w:rsidRPr="004602C2">
        <w:rPr>
          <w:color w:val="auto"/>
        </w:rPr>
        <w:t>benzeri</w:t>
      </w:r>
      <w:r w:rsidR="001B7E15" w:rsidRPr="004602C2">
        <w:rPr>
          <w:color w:val="auto"/>
        </w:rPr>
        <w:t xml:space="preserve"> nitelikte</w:t>
      </w:r>
      <w:r w:rsidR="00710AEF" w:rsidRPr="004602C2">
        <w:rPr>
          <w:color w:val="auto"/>
        </w:rPr>
        <w:t xml:space="preserve"> personel</w:t>
      </w:r>
      <w:r w:rsidR="00710AEF">
        <w:t xml:space="preserve"> </w:t>
      </w:r>
      <w:r w:rsidR="00710AEF" w:rsidRPr="00786C1F">
        <w:t xml:space="preserve">olarak </w:t>
      </w:r>
      <w:r w:rsidRPr="00786C1F">
        <w:t>sigorta primi ödenmiş çalışma süresi</w:t>
      </w:r>
      <w:r w:rsidR="00BB3362">
        <w:t>,</w:t>
      </w:r>
      <w:r w:rsidRPr="00786C1F">
        <w:t xml:space="preserve"> </w:t>
      </w:r>
      <w:proofErr w:type="gramStart"/>
      <w:r w:rsidRPr="00786C1F">
        <w:t>1/1/2014</w:t>
      </w:r>
      <w:proofErr w:type="gramEnd"/>
      <w:r w:rsidRPr="00786C1F">
        <w:t xml:space="preserve"> tarihi itibarıyla en az toplam altı yıl </w:t>
      </w:r>
      <w:r w:rsidR="00134FAD">
        <w:t xml:space="preserve">(2160 gün) </w:t>
      </w:r>
      <w:r w:rsidRPr="00786C1F">
        <w:t>olmak</w:t>
      </w:r>
      <w:r w:rsidR="00AD13FB">
        <w:t xml:space="preserve"> (Altı yılın hesabında yalnızca </w:t>
      </w:r>
      <w:r w:rsidR="00AD13FB" w:rsidRPr="00786C1F">
        <w:t>dershaneler ile öğrenci etüt eğitim merkezlerinde</w:t>
      </w:r>
      <w:r w:rsidR="00FB4F86">
        <w:t xml:space="preserve"> çalışılan süreler</w:t>
      </w:r>
      <w:r w:rsidR="00134FAD">
        <w:t>in toplamı</w:t>
      </w:r>
      <w:r w:rsidR="00FB4F86">
        <w:t xml:space="preserve"> esas alınacak, bunun dışındaki hiçbir durum dikkate alınmayacaktır.),</w:t>
      </w:r>
    </w:p>
    <w:p w:rsidR="00511625" w:rsidRPr="00786C1F" w:rsidRDefault="00511625" w:rsidP="00511625">
      <w:pPr>
        <w:pStyle w:val="Default"/>
        <w:jc w:val="both"/>
        <w:rPr>
          <w:bCs/>
        </w:rPr>
      </w:pPr>
      <w:r w:rsidRPr="00786C1F">
        <w:tab/>
      </w:r>
      <w:r w:rsidRPr="00786C1F">
        <w:rPr>
          <w:b/>
        </w:rPr>
        <w:t>1.4.</w:t>
      </w:r>
      <w:r w:rsidRPr="00786C1F">
        <w:t xml:space="preserve"> </w:t>
      </w:r>
      <w:r w:rsidR="005E0EBE" w:rsidRPr="00786C1F">
        <w:t xml:space="preserve">KPSS şartı hariç olmak üzere, </w:t>
      </w:r>
      <w:r w:rsidRPr="00786C1F">
        <w:rPr>
          <w:bCs/>
        </w:rPr>
        <w:t xml:space="preserve">Millî Eğitim Bakanlığı Öğretmen Atama ve Yer Değiştirme Yönetmeliğinde </w:t>
      </w:r>
      <w:r w:rsidR="00BB3362">
        <w:rPr>
          <w:bCs/>
        </w:rPr>
        <w:t xml:space="preserve">öğretmen olarak atanacaklar bakımından </w:t>
      </w:r>
      <w:r w:rsidRPr="00786C1F">
        <w:rPr>
          <w:bCs/>
        </w:rPr>
        <w:t>belirlen</w:t>
      </w:r>
      <w:r w:rsidR="00BB3362">
        <w:rPr>
          <w:bCs/>
        </w:rPr>
        <w:t>en</w:t>
      </w:r>
      <w:r w:rsidRPr="00786C1F">
        <w:rPr>
          <w:bCs/>
        </w:rPr>
        <w:t xml:space="preserve"> şartlar</w:t>
      </w:r>
      <w:r w:rsidR="005E0EBE" w:rsidRPr="00786C1F">
        <w:rPr>
          <w:bCs/>
        </w:rPr>
        <w:t>ı taşımak,</w:t>
      </w:r>
    </w:p>
    <w:p w:rsidR="005E0EBE" w:rsidRPr="00786C1F" w:rsidRDefault="005E0EBE" w:rsidP="00511625">
      <w:pPr>
        <w:pStyle w:val="Default"/>
        <w:jc w:val="both"/>
      </w:pPr>
      <w:r w:rsidRPr="00786C1F">
        <w:rPr>
          <w:bCs/>
        </w:rPr>
        <w:tab/>
      </w:r>
      <w:r w:rsidRPr="00786C1F">
        <w:rPr>
          <w:b/>
          <w:bCs/>
        </w:rPr>
        <w:t>1.5.</w:t>
      </w:r>
      <w:r w:rsidRPr="00786C1F">
        <w:rPr>
          <w:bCs/>
        </w:rPr>
        <w:t xml:space="preserve"> </w:t>
      </w:r>
      <w:r w:rsidRPr="00786C1F">
        <w:t>Türk vatandaşı olmak (Kuzey Kıbrıs Türk Cumhuriyeti vatandaşları için Türk vatandaşı olma şartı aranmayacaktır.),</w:t>
      </w:r>
    </w:p>
    <w:p w:rsidR="005E0EBE" w:rsidRPr="00786C1F" w:rsidRDefault="005E0EBE" w:rsidP="00511625">
      <w:pPr>
        <w:pStyle w:val="Default"/>
        <w:jc w:val="both"/>
      </w:pPr>
      <w:r w:rsidRPr="00786C1F">
        <w:tab/>
      </w:r>
      <w:r w:rsidRPr="00786C1F">
        <w:rPr>
          <w:b/>
        </w:rPr>
        <w:t>1.6.</w:t>
      </w:r>
      <w:r w:rsidRPr="00786C1F">
        <w:t xml:space="preserve"> Mezun olduğu yükseköğretim programı, Talim ve Terbiye Kurulunun </w:t>
      </w:r>
      <w:proofErr w:type="gramStart"/>
      <w:r w:rsidR="00BB3362">
        <w:t>20/02/2014</w:t>
      </w:r>
      <w:proofErr w:type="gramEnd"/>
      <w:r w:rsidR="00BB3362">
        <w:t xml:space="preserve"> tarihli ve 9 sayılı K</w:t>
      </w:r>
      <w:r w:rsidRPr="00786C1F">
        <w:t>ararına göre atanacağı alana uygun olmak,</w:t>
      </w:r>
    </w:p>
    <w:p w:rsidR="005E0EBE" w:rsidRPr="00786C1F" w:rsidRDefault="005E0EBE" w:rsidP="005E0EBE">
      <w:pPr>
        <w:pStyle w:val="Default"/>
        <w:ind w:firstLine="707"/>
        <w:jc w:val="both"/>
      </w:pPr>
      <w:r w:rsidRPr="00786C1F">
        <w:tab/>
      </w:r>
      <w:r w:rsidRPr="00786C1F">
        <w:rPr>
          <w:b/>
        </w:rPr>
        <w:t>1.7.</w:t>
      </w:r>
      <w:r w:rsidRPr="00786C1F">
        <w:t xml:space="preserve"> </w:t>
      </w:r>
      <w:r w:rsidR="00A1232F" w:rsidRPr="00786C1F">
        <w:t xml:space="preserve">Eğitim fakültesi mezunu olmayanlar bakımından, </w:t>
      </w:r>
      <w:r w:rsidRPr="00786C1F">
        <w:t xml:space="preserve">Bakanlık ile Yükseköğretim Kurulu işbirliği çerçevesinde açılan ortaöğretim alan öğretmenliği tezsiz yüksek lisans, pedagojik </w:t>
      </w:r>
      <w:proofErr w:type="gramStart"/>
      <w:r w:rsidRPr="00786C1F">
        <w:t>formasyon</w:t>
      </w:r>
      <w:proofErr w:type="gramEnd"/>
      <w:r w:rsidRPr="00786C1F">
        <w:t xml:space="preserve"> programı/pedagojik formasyon eğitimi sertifikası, ilköğretim sınıf öğretmenliği sertifikası ve İngilizce öğretmenliği sertifikası programlarından birini başarıyla tamamlamış olmak, </w:t>
      </w:r>
    </w:p>
    <w:p w:rsidR="005E0EBE" w:rsidRPr="00786C1F" w:rsidRDefault="005E0EBE" w:rsidP="005E0EBE">
      <w:pPr>
        <w:pStyle w:val="Default"/>
        <w:ind w:firstLine="707"/>
        <w:jc w:val="both"/>
      </w:pPr>
      <w:r w:rsidRPr="00786C1F">
        <w:rPr>
          <w:b/>
          <w:bCs/>
        </w:rPr>
        <w:t xml:space="preserve">1.8. </w:t>
      </w:r>
      <w:r w:rsidRPr="00786C1F">
        <w:t xml:space="preserve">Yurt dışındaki yükseköğretim kurumlarından mezun olanlar bakımından, yükseköğreniminin ve/veya pedagojik </w:t>
      </w:r>
      <w:proofErr w:type="gramStart"/>
      <w:r w:rsidRPr="00786C1F">
        <w:t>formasyon</w:t>
      </w:r>
      <w:proofErr w:type="gramEnd"/>
      <w:r w:rsidRPr="00786C1F">
        <w:t xml:space="preserve"> belgesinin Yükseköğretim Kurulu Başkanlığınca yurt içindeki yükseköğretim kurumlarına veya programları</w:t>
      </w:r>
      <w:r w:rsidR="00BB3362">
        <w:t>na denkliği kabul edilmiş olmak.</w:t>
      </w:r>
      <w:r w:rsidRPr="00786C1F">
        <w:t xml:space="preserve"> </w:t>
      </w:r>
    </w:p>
    <w:p w:rsidR="005E0EBE" w:rsidRPr="00786C1F" w:rsidRDefault="005E0EBE" w:rsidP="00511625">
      <w:pPr>
        <w:pStyle w:val="Default"/>
        <w:jc w:val="both"/>
      </w:pPr>
    </w:p>
    <w:p w:rsidR="00D80A78" w:rsidRPr="00786C1F" w:rsidRDefault="005E0EBE" w:rsidP="00781002">
      <w:pPr>
        <w:pStyle w:val="Default"/>
        <w:ind w:firstLine="707"/>
        <w:jc w:val="both"/>
      </w:pPr>
      <w:r w:rsidRPr="00786C1F">
        <w:rPr>
          <w:b/>
          <w:bCs/>
        </w:rPr>
        <w:t>2</w:t>
      </w:r>
      <w:r w:rsidR="00D80A78" w:rsidRPr="00786C1F">
        <w:rPr>
          <w:b/>
          <w:bCs/>
        </w:rPr>
        <w:t xml:space="preserve">. Başvuru </w:t>
      </w:r>
    </w:p>
    <w:p w:rsidR="00D80A78" w:rsidRDefault="005E0EBE" w:rsidP="00781002">
      <w:pPr>
        <w:pStyle w:val="Default"/>
        <w:ind w:firstLine="707"/>
        <w:jc w:val="both"/>
      </w:pPr>
      <w:r w:rsidRPr="00786C1F">
        <w:rPr>
          <w:b/>
        </w:rPr>
        <w:t>2.1.</w:t>
      </w:r>
      <w:r w:rsidR="0047681A" w:rsidRPr="00786C1F">
        <w:t xml:space="preserve"> </w:t>
      </w:r>
      <w:r w:rsidR="00D80A78" w:rsidRPr="00786C1F">
        <w:t>Öğretmenliğe başvuru</w:t>
      </w:r>
      <w:r w:rsidR="00FD6FF4" w:rsidRPr="00786C1F">
        <w:t>, 1 Temmuz-1 Ağustos 2015 tarihleri arasında</w:t>
      </w:r>
      <w:r w:rsidRPr="00786C1F">
        <w:t xml:space="preserve"> </w:t>
      </w:r>
      <w:r w:rsidR="00D80A78" w:rsidRPr="00786C1F">
        <w:t xml:space="preserve">elektronik ortamda </w:t>
      </w:r>
      <w:r w:rsidRPr="00786C1F">
        <w:t>yapılacaktı</w:t>
      </w:r>
      <w:r w:rsidR="00D80A78" w:rsidRPr="00786C1F">
        <w:t xml:space="preserve">r. </w:t>
      </w:r>
      <w:r w:rsidR="00555DFF">
        <w:t>Daha önce ö</w:t>
      </w:r>
      <w:r w:rsidR="004F55E9">
        <w:t>n başvuru yapmayanlar da başvuruda bulunabilecektir.</w:t>
      </w:r>
    </w:p>
    <w:p w:rsidR="00EC33C5" w:rsidRPr="00786C1F" w:rsidRDefault="00EC33C5" w:rsidP="00781002">
      <w:pPr>
        <w:pStyle w:val="Default"/>
        <w:ind w:firstLine="707"/>
        <w:jc w:val="both"/>
      </w:pPr>
      <w:r w:rsidRPr="00BB3362">
        <w:rPr>
          <w:b/>
        </w:rPr>
        <w:t>2.2.</w:t>
      </w:r>
      <w:r>
        <w:t xml:space="preserve"> Başvurular, adayların </w:t>
      </w:r>
      <w:r w:rsidRPr="00786C1F">
        <w:t>en son görev yaptıkları dershaneler ile öğrenci etüt eğitim merkezlerinin bulunduğu</w:t>
      </w:r>
      <w:r w:rsidRPr="00786C1F">
        <w:rPr>
          <w:color w:val="auto"/>
        </w:rPr>
        <w:t xml:space="preserve"> il/ilçe millî eğitim müdürlüklerine</w:t>
      </w:r>
      <w:r>
        <w:rPr>
          <w:color w:val="auto"/>
        </w:rPr>
        <w:t xml:space="preserve"> yapılacaktır.</w:t>
      </w:r>
    </w:p>
    <w:p w:rsidR="00D80A78" w:rsidRPr="00786C1F" w:rsidRDefault="00BB3362" w:rsidP="00781002">
      <w:pPr>
        <w:pStyle w:val="Default"/>
        <w:ind w:firstLine="707"/>
        <w:jc w:val="both"/>
      </w:pPr>
      <w:r>
        <w:rPr>
          <w:b/>
        </w:rPr>
        <w:t>2.3</w:t>
      </w:r>
      <w:r w:rsidR="005E0EBE" w:rsidRPr="00786C1F">
        <w:rPr>
          <w:b/>
        </w:rPr>
        <w:t>.</w:t>
      </w:r>
      <w:r w:rsidR="0047681A" w:rsidRPr="00786C1F">
        <w:t xml:space="preserve"> </w:t>
      </w:r>
      <w:r w:rsidR="00D80A78" w:rsidRPr="00786C1F">
        <w:t xml:space="preserve">Mezuniyetleri birden fazla alana kaynak teşkil eden adaylar, sadece bir alana başvuruda bulunabilecektir. </w:t>
      </w:r>
    </w:p>
    <w:p w:rsidR="00D80A78" w:rsidRPr="00786C1F" w:rsidRDefault="005E0EBE" w:rsidP="00781002">
      <w:pPr>
        <w:pStyle w:val="Default"/>
        <w:ind w:firstLine="707"/>
        <w:jc w:val="both"/>
        <w:rPr>
          <w:color w:val="auto"/>
        </w:rPr>
      </w:pPr>
      <w:r w:rsidRPr="00786C1F">
        <w:rPr>
          <w:b/>
        </w:rPr>
        <w:t>2.</w:t>
      </w:r>
      <w:r w:rsidR="00BB3362">
        <w:rPr>
          <w:b/>
        </w:rPr>
        <w:t>4</w:t>
      </w:r>
      <w:r w:rsidRPr="00786C1F">
        <w:rPr>
          <w:b/>
        </w:rPr>
        <w:t>.</w:t>
      </w:r>
      <w:r w:rsidR="0047681A" w:rsidRPr="00786C1F">
        <w:t xml:space="preserve"> </w:t>
      </w:r>
      <w:r w:rsidR="00D80A78" w:rsidRPr="00786C1F">
        <w:rPr>
          <w:color w:val="auto"/>
        </w:rPr>
        <w:t>Adaylar,</w:t>
      </w:r>
      <w:r w:rsidR="00F0063B" w:rsidRPr="00786C1F">
        <w:rPr>
          <w:color w:val="auto"/>
        </w:rPr>
        <w:t xml:space="preserve"> </w:t>
      </w:r>
      <w:r w:rsidR="00D80A78" w:rsidRPr="00786C1F">
        <w:rPr>
          <w:color w:val="auto"/>
        </w:rPr>
        <w:t xml:space="preserve">elektronik ortamda yaptıkları başvuruları ve bu başvurulara ilişkin Elektronik Başvuru Formunun çıktısını, şahsen ya da noter aracılığıyla vekâlet verecekleri kişiler vasıtasıyla </w:t>
      </w:r>
      <w:r w:rsidRPr="00786C1F">
        <w:t>en son görev yaptıkları dershaneler ile öğrenci etüt eğitim merkezlerinin bulunduğu</w:t>
      </w:r>
      <w:r w:rsidRPr="00786C1F">
        <w:rPr>
          <w:color w:val="auto"/>
        </w:rPr>
        <w:t xml:space="preserve"> </w:t>
      </w:r>
      <w:r w:rsidR="00D80A78" w:rsidRPr="00786C1F">
        <w:rPr>
          <w:color w:val="auto"/>
        </w:rPr>
        <w:t xml:space="preserve">il/ilçe millî eğitim müdürlüklerine onaylatacaktır. </w:t>
      </w:r>
    </w:p>
    <w:p w:rsidR="00D80A78" w:rsidRPr="00786C1F" w:rsidRDefault="005E0EBE" w:rsidP="00781002">
      <w:pPr>
        <w:pStyle w:val="Default"/>
        <w:ind w:firstLine="707"/>
        <w:jc w:val="both"/>
      </w:pPr>
      <w:r w:rsidRPr="00786C1F">
        <w:rPr>
          <w:b/>
        </w:rPr>
        <w:lastRenderedPageBreak/>
        <w:t>2.</w:t>
      </w:r>
      <w:r w:rsidR="00BB3362">
        <w:rPr>
          <w:b/>
        </w:rPr>
        <w:t>5</w:t>
      </w:r>
      <w:r w:rsidRPr="00786C1F">
        <w:rPr>
          <w:b/>
        </w:rPr>
        <w:t>.</w:t>
      </w:r>
      <w:r w:rsidR="0047681A" w:rsidRPr="00786C1F">
        <w:t xml:space="preserve"> </w:t>
      </w:r>
      <w:r w:rsidR="00D80A78" w:rsidRPr="00710AEF">
        <w:rPr>
          <w:color w:val="auto"/>
        </w:rPr>
        <w:t>Başvurularda aslı ibraz edilen belgelerin birer örneği il/ilçe millî eğitim müdürlüklerince onaylanarak teslim alınıp asılları adaylara geri verilecektir.</w:t>
      </w:r>
      <w:r w:rsidR="00D80A78" w:rsidRPr="00490C6A">
        <w:rPr>
          <w:color w:val="FF0000"/>
        </w:rPr>
        <w:t xml:space="preserve"> </w:t>
      </w:r>
    </w:p>
    <w:p w:rsidR="00D80A78" w:rsidRPr="00786C1F" w:rsidRDefault="0072797D" w:rsidP="00781002">
      <w:pPr>
        <w:pStyle w:val="Default"/>
        <w:ind w:firstLine="707"/>
        <w:jc w:val="both"/>
      </w:pPr>
      <w:r>
        <w:rPr>
          <w:b/>
        </w:rPr>
        <w:t>2.6</w:t>
      </w:r>
      <w:r w:rsidR="005E0EBE" w:rsidRPr="00786C1F">
        <w:rPr>
          <w:b/>
        </w:rPr>
        <w:t>.</w:t>
      </w:r>
      <w:r w:rsidR="0047681A" w:rsidRPr="00786C1F">
        <w:t xml:space="preserve"> </w:t>
      </w:r>
      <w:r w:rsidR="00D80A78" w:rsidRPr="00786C1F">
        <w:t xml:space="preserve">Atama sürecinin zamanında sonuçlandırılması bakımından başvurular, başvurunun yapıldığı gün veya en geç takip eden gün onaylanacaktır. </w:t>
      </w:r>
    </w:p>
    <w:p w:rsidR="00632EED" w:rsidRDefault="0072797D" w:rsidP="00632EED">
      <w:pPr>
        <w:pStyle w:val="Default"/>
        <w:ind w:firstLine="709"/>
        <w:jc w:val="both"/>
      </w:pPr>
      <w:r>
        <w:rPr>
          <w:b/>
        </w:rPr>
        <w:t>2.7</w:t>
      </w:r>
      <w:r w:rsidR="005E0EBE" w:rsidRPr="00786C1F">
        <w:rPr>
          <w:b/>
        </w:rPr>
        <w:t>.</w:t>
      </w:r>
      <w:r w:rsidR="0047681A" w:rsidRPr="00786C1F">
        <w:t xml:space="preserve"> </w:t>
      </w:r>
      <w:r w:rsidR="00D80A78" w:rsidRPr="00786C1F">
        <w:t>Elektronik Başvuru Formunda beyan edilen bilgile</w:t>
      </w:r>
      <w:r w:rsidR="00632EED">
        <w:t>rden adaylar sorumlu olacaktır.</w:t>
      </w:r>
    </w:p>
    <w:p w:rsidR="00D80A78" w:rsidRPr="00786C1F" w:rsidRDefault="0072797D" w:rsidP="00632EED">
      <w:pPr>
        <w:pStyle w:val="Default"/>
        <w:ind w:firstLine="709"/>
        <w:jc w:val="both"/>
      </w:pPr>
      <w:r>
        <w:rPr>
          <w:b/>
        </w:rPr>
        <w:t>2.8</w:t>
      </w:r>
      <w:r w:rsidR="00632EED" w:rsidRPr="00632EED">
        <w:rPr>
          <w:b/>
        </w:rPr>
        <w:t>.</w:t>
      </w:r>
      <w:r w:rsidR="00632EED">
        <w:t xml:space="preserve"> </w:t>
      </w:r>
      <w:r w:rsidR="00D80A78" w:rsidRPr="00786C1F">
        <w:t xml:space="preserve">Adaylardan başvuru ekranında karşılaşılan uyarının yanlış olduğunu iddia edenler, </w:t>
      </w:r>
      <w:r w:rsidR="00F75129" w:rsidRPr="00710AEF">
        <w:rPr>
          <w:color w:val="auto"/>
        </w:rPr>
        <w:t>bu durumu belirten bir</w:t>
      </w:r>
      <w:r w:rsidR="00D80A78" w:rsidRPr="00710AEF">
        <w:rPr>
          <w:color w:val="auto"/>
        </w:rPr>
        <w:t xml:space="preserve"> </w:t>
      </w:r>
      <w:r w:rsidR="00F75129" w:rsidRPr="00710AEF">
        <w:rPr>
          <w:color w:val="auto"/>
        </w:rPr>
        <w:t>d</w:t>
      </w:r>
      <w:r w:rsidR="00D80A78" w:rsidRPr="00710AEF">
        <w:rPr>
          <w:color w:val="auto"/>
        </w:rPr>
        <w:t>ilekçe</w:t>
      </w:r>
      <w:r w:rsidR="00D80A78" w:rsidRPr="00786C1F">
        <w:t xml:space="preserve"> ile</w:t>
      </w:r>
      <w:r w:rsidR="00B566CB">
        <w:t xml:space="preserve"> il millî eğitim müdürlüklerine başvuruda bulunacak; bu iddialar il millî eğitim müdürlüklerince</w:t>
      </w:r>
      <w:r w:rsidR="00D80A78" w:rsidRPr="00786C1F">
        <w:t xml:space="preserve"> İnsan Kaynakları Genel Müdürlüğüne</w:t>
      </w:r>
      <w:r w:rsidR="00C73B68" w:rsidRPr="00786C1F">
        <w:t xml:space="preserve"> </w:t>
      </w:r>
      <w:r w:rsidR="00D80A78" w:rsidRPr="00786C1F">
        <w:t>(Öğretmen Atama Daire</w:t>
      </w:r>
      <w:r w:rsidR="00373B2A" w:rsidRPr="00786C1F">
        <w:t xml:space="preserve"> </w:t>
      </w:r>
      <w:r w:rsidR="00D80A78" w:rsidRPr="00786C1F">
        <w:t>Başkanlığı) faks (0 312 418 03 81) ya da “e-posta” yoluyla bildir</w:t>
      </w:r>
      <w:r w:rsidR="00B566CB">
        <w:t>il</w:t>
      </w:r>
      <w:r w:rsidR="00D80A78" w:rsidRPr="00786C1F">
        <w:t xml:space="preserve">ecektir. </w:t>
      </w:r>
    </w:p>
    <w:p w:rsidR="00D80A78" w:rsidRPr="00786C1F" w:rsidRDefault="0072797D" w:rsidP="00781002">
      <w:pPr>
        <w:pStyle w:val="Default"/>
        <w:ind w:firstLine="707"/>
        <w:jc w:val="both"/>
      </w:pPr>
      <w:r>
        <w:rPr>
          <w:b/>
        </w:rPr>
        <w:t>2.9</w:t>
      </w:r>
      <w:r w:rsidR="005E0EBE" w:rsidRPr="00786C1F">
        <w:rPr>
          <w:b/>
        </w:rPr>
        <w:t>.</w:t>
      </w:r>
      <w:r w:rsidR="0047681A" w:rsidRPr="00786C1F">
        <w:t xml:space="preserve"> </w:t>
      </w:r>
      <w:r w:rsidR="00D80A78" w:rsidRPr="00786C1F">
        <w:t xml:space="preserve">Adayların başvurularının il/ilçe millî eğitim müdürlüklerince onaylanmasından sonra yapacakları bilgi ve beyan düzeltme talepleri dikkate alınmayacaktır. </w:t>
      </w:r>
    </w:p>
    <w:p w:rsidR="00D80A78" w:rsidRPr="00786C1F" w:rsidRDefault="005E0EBE" w:rsidP="00781002">
      <w:pPr>
        <w:pStyle w:val="Default"/>
        <w:ind w:firstLine="707"/>
        <w:jc w:val="both"/>
      </w:pPr>
      <w:proofErr w:type="gramStart"/>
      <w:r w:rsidRPr="00786C1F">
        <w:rPr>
          <w:b/>
        </w:rPr>
        <w:t>2.</w:t>
      </w:r>
      <w:r w:rsidR="0072797D">
        <w:rPr>
          <w:b/>
        </w:rPr>
        <w:t>10</w:t>
      </w:r>
      <w:r w:rsidRPr="00786C1F">
        <w:rPr>
          <w:b/>
        </w:rPr>
        <w:t>.</w:t>
      </w:r>
      <w:r w:rsidR="0047681A" w:rsidRPr="00786C1F">
        <w:t xml:space="preserve"> </w:t>
      </w:r>
      <w:r w:rsidR="00D80A78" w:rsidRPr="00786C1F">
        <w:t>Elektronik Başvuru Formu haricinde veya süresi dışında yapılan, il/ilçe millî eğitim müdürlüklerince onaylanmamış olan, atama alanı ve mezun olduğu yükseköğretim programı yanlış girilerek yapılan başvurular ile başvuru şartlarını taşımadığı hâlde gerçeğe aykırı belgeyle ya da beyanda bulunarak, evrakta tahrifat yaparak, gerçek durumunu gizleyerek yapılan başvurular geçersiz sayılacak;</w:t>
      </w:r>
      <w:r w:rsidR="0047681A" w:rsidRPr="00786C1F">
        <w:t xml:space="preserve"> </w:t>
      </w:r>
      <w:r w:rsidR="00D80A78" w:rsidRPr="00786C1F">
        <w:t xml:space="preserve">varsa yapılmış olan atamalar iptal edilecektir. </w:t>
      </w:r>
      <w:proofErr w:type="gramEnd"/>
    </w:p>
    <w:p w:rsidR="00D80A78" w:rsidRPr="00786C1F" w:rsidRDefault="0072797D" w:rsidP="00781002">
      <w:pPr>
        <w:pStyle w:val="Default"/>
        <w:ind w:firstLine="707"/>
        <w:jc w:val="both"/>
      </w:pPr>
      <w:r>
        <w:rPr>
          <w:b/>
        </w:rPr>
        <w:t>2.11</w:t>
      </w:r>
      <w:r w:rsidR="005E0EBE" w:rsidRPr="00786C1F">
        <w:rPr>
          <w:b/>
        </w:rPr>
        <w:t>.</w:t>
      </w:r>
      <w:r w:rsidR="005E0EBE" w:rsidRPr="00786C1F">
        <w:t xml:space="preserve"> </w:t>
      </w:r>
      <w:r w:rsidR="00D80A78" w:rsidRPr="00786C1F">
        <w:t xml:space="preserve">Bu duyuruda yapılan açıklamalara ek olarak başvuru süresi içinde oluşabilecek durumlar ile uygulamalara yönelik açıklamalar Bakanlığın http://ikgm.meb.gov.tr internet adresinde başvuru süresi içinde duyurulacaktır. Öğretmen adaylarının hak kaybına uğramamaları bakımından bu açıklamaları takip etmeleri gerekmektedir. </w:t>
      </w:r>
    </w:p>
    <w:p w:rsidR="00781002" w:rsidRPr="00786C1F" w:rsidRDefault="00781002" w:rsidP="00781002">
      <w:pPr>
        <w:pStyle w:val="Default"/>
        <w:ind w:firstLine="707"/>
        <w:jc w:val="both"/>
        <w:rPr>
          <w:b/>
          <w:bCs/>
        </w:rPr>
      </w:pPr>
    </w:p>
    <w:p w:rsidR="00D80A78" w:rsidRPr="00786C1F" w:rsidRDefault="00622B59" w:rsidP="00781002">
      <w:pPr>
        <w:pStyle w:val="Default"/>
        <w:ind w:firstLine="707"/>
        <w:jc w:val="both"/>
      </w:pPr>
      <w:r w:rsidRPr="00786C1F">
        <w:rPr>
          <w:b/>
          <w:bCs/>
        </w:rPr>
        <w:t>3</w:t>
      </w:r>
      <w:r w:rsidR="00D80A78" w:rsidRPr="00786C1F">
        <w:rPr>
          <w:b/>
          <w:bCs/>
        </w:rPr>
        <w:t>.</w:t>
      </w:r>
      <w:r w:rsidR="00BC2141" w:rsidRPr="00786C1F">
        <w:rPr>
          <w:b/>
          <w:bCs/>
        </w:rPr>
        <w:t xml:space="preserve"> </w:t>
      </w:r>
      <w:r w:rsidR="00D80A78" w:rsidRPr="00786C1F">
        <w:rPr>
          <w:b/>
          <w:bCs/>
        </w:rPr>
        <w:t xml:space="preserve">Başvuruda </w:t>
      </w:r>
      <w:r w:rsidRPr="00786C1F">
        <w:rPr>
          <w:b/>
          <w:bCs/>
        </w:rPr>
        <w:t>İ</w:t>
      </w:r>
      <w:r w:rsidR="00D80A78" w:rsidRPr="00786C1F">
        <w:rPr>
          <w:b/>
          <w:bCs/>
        </w:rPr>
        <w:t xml:space="preserve">stenecek </w:t>
      </w:r>
      <w:r w:rsidRPr="00786C1F">
        <w:rPr>
          <w:b/>
          <w:bCs/>
        </w:rPr>
        <w:t>B</w:t>
      </w:r>
      <w:r w:rsidR="00D80A78" w:rsidRPr="00786C1F">
        <w:rPr>
          <w:b/>
          <w:bCs/>
        </w:rPr>
        <w:t xml:space="preserve">elgeler </w:t>
      </w:r>
    </w:p>
    <w:p w:rsidR="00D80A78" w:rsidRPr="00786C1F" w:rsidRDefault="00622B59" w:rsidP="00781002">
      <w:pPr>
        <w:pStyle w:val="Default"/>
        <w:ind w:firstLine="707"/>
        <w:jc w:val="both"/>
      </w:pPr>
      <w:r w:rsidRPr="00786C1F">
        <w:rPr>
          <w:b/>
          <w:bCs/>
        </w:rPr>
        <w:t>3.1.</w:t>
      </w:r>
      <w:r w:rsidR="0047681A" w:rsidRPr="00786C1F">
        <w:rPr>
          <w:b/>
          <w:bCs/>
        </w:rPr>
        <w:t xml:space="preserve"> </w:t>
      </w:r>
      <w:r w:rsidR="00D80A78" w:rsidRPr="00786C1F">
        <w:t xml:space="preserve">Lisans diploması veya mezuniyet geçici belgesinin aslı veya onaylı örneği, </w:t>
      </w:r>
    </w:p>
    <w:p w:rsidR="00D80A78" w:rsidRPr="00786C1F" w:rsidRDefault="00622B59" w:rsidP="00781002">
      <w:pPr>
        <w:pStyle w:val="Default"/>
        <w:ind w:firstLine="707"/>
        <w:jc w:val="both"/>
      </w:pPr>
      <w:r w:rsidRPr="00786C1F">
        <w:rPr>
          <w:b/>
          <w:bCs/>
        </w:rPr>
        <w:t>3.2.</w:t>
      </w:r>
      <w:r w:rsidR="0047681A" w:rsidRPr="00786C1F">
        <w:rPr>
          <w:b/>
          <w:bCs/>
        </w:rPr>
        <w:t xml:space="preserve"> </w:t>
      </w:r>
      <w:r w:rsidR="00D80A78" w:rsidRPr="00786C1F">
        <w:t>Orta Öğretim Alan Öğretmenliği Tezsiz Yüksek Lisans</w:t>
      </w:r>
      <w:r w:rsidR="00FE3C98">
        <w:t>, Pedagojik Formasyon Programı/</w:t>
      </w:r>
      <w:r w:rsidR="00D80A78" w:rsidRPr="00786C1F">
        <w:t>Pedagojik Formasyon Eğitimi Sertifikası,</w:t>
      </w:r>
      <w:r w:rsidR="009F7DCF" w:rsidRPr="00786C1F">
        <w:t xml:space="preserve"> </w:t>
      </w:r>
      <w:r w:rsidR="00D80A78" w:rsidRPr="00786C1F">
        <w:t xml:space="preserve">İlköğretim Sınıf Öğretmenliği ya da İngilizce Öğretmenliği Sertifikası programlarından birini tamamladığına ilişkin belge veya bu belgenin onaylı örneği, </w:t>
      </w:r>
    </w:p>
    <w:p w:rsidR="00D80A78" w:rsidRPr="00786C1F" w:rsidRDefault="00622B59" w:rsidP="00781002">
      <w:pPr>
        <w:pStyle w:val="Default"/>
        <w:ind w:firstLine="707"/>
        <w:jc w:val="both"/>
      </w:pPr>
      <w:r w:rsidRPr="00786C1F">
        <w:rPr>
          <w:b/>
          <w:bCs/>
        </w:rPr>
        <w:t>3.3.</w:t>
      </w:r>
      <w:r w:rsidR="0047681A" w:rsidRPr="00786C1F">
        <w:rPr>
          <w:b/>
          <w:bCs/>
        </w:rPr>
        <w:t xml:space="preserve"> </w:t>
      </w:r>
      <w:r w:rsidR="00D80A78" w:rsidRPr="00786C1F">
        <w:t xml:space="preserve">Yurt dışındaki yüksek öğretim kurumlarından mezun olanların, Yükseköğretim Kurulu Başkanlığınca verilen yükseköğreniminin ve pedagojik </w:t>
      </w:r>
      <w:proofErr w:type="gramStart"/>
      <w:r w:rsidR="00D80A78" w:rsidRPr="00786C1F">
        <w:t>formasyon</w:t>
      </w:r>
      <w:proofErr w:type="gramEnd"/>
      <w:r w:rsidR="00D80A78" w:rsidRPr="00786C1F">
        <w:t xml:space="preserve"> belgesinin yurt içindeki yükseköğretim kurumlarına veya programlarına denklik belgesi, </w:t>
      </w:r>
    </w:p>
    <w:p w:rsidR="00373B2A" w:rsidRPr="00FE3C98" w:rsidRDefault="00622B59" w:rsidP="00781002">
      <w:pPr>
        <w:pStyle w:val="Default"/>
        <w:ind w:firstLine="707"/>
        <w:jc w:val="both"/>
        <w:rPr>
          <w:color w:val="auto"/>
        </w:rPr>
      </w:pPr>
      <w:r w:rsidRPr="00786C1F">
        <w:rPr>
          <w:b/>
          <w:bCs/>
        </w:rPr>
        <w:t>3.4.</w:t>
      </w:r>
      <w:r w:rsidR="0047681A" w:rsidRPr="00786C1F">
        <w:rPr>
          <w:b/>
          <w:bCs/>
        </w:rPr>
        <w:t xml:space="preserve"> </w:t>
      </w:r>
      <w:r w:rsidR="00D80A78" w:rsidRPr="00FE3C98">
        <w:rPr>
          <w:color w:val="auto"/>
        </w:rPr>
        <w:t xml:space="preserve">Felsefe bölümü mezunlarından; 16 kredi sosyoloji, 16 kredi psikoloji, sosyoloji bölümü mezunlarından; 8 kredi mantık, 16 kredi felsefe, 16 kredi psikoloji aldığına dair belgenin aslı veya onaylı örneği, (Bu belge pedagojik </w:t>
      </w:r>
      <w:proofErr w:type="gramStart"/>
      <w:r w:rsidR="00D80A78" w:rsidRPr="00FE3C98">
        <w:rPr>
          <w:color w:val="auto"/>
        </w:rPr>
        <w:t>formasyon</w:t>
      </w:r>
      <w:proofErr w:type="gramEnd"/>
      <w:r w:rsidR="00D80A78" w:rsidRPr="00FE3C98">
        <w:rPr>
          <w:color w:val="auto"/>
        </w:rPr>
        <w:t xml:space="preserve"> belgesi yerine kullanılamaz.),</w:t>
      </w:r>
    </w:p>
    <w:p w:rsidR="003E7B14" w:rsidRPr="00786C1F" w:rsidRDefault="00622B59" w:rsidP="00781002">
      <w:pPr>
        <w:pStyle w:val="Default"/>
        <w:ind w:firstLine="707"/>
        <w:jc w:val="both"/>
      </w:pPr>
      <w:r w:rsidRPr="00786C1F">
        <w:rPr>
          <w:b/>
          <w:bCs/>
        </w:rPr>
        <w:t>3.5.</w:t>
      </w:r>
      <w:r w:rsidR="00D80A78" w:rsidRPr="00786C1F">
        <w:t xml:space="preserve"> </w:t>
      </w:r>
      <w:r w:rsidR="000B712B" w:rsidRPr="00786C1F">
        <w:t xml:space="preserve">5580 sayılı Kanun kapsamında faaliyet gösteren dershaneler ile öğrenci etüt eğitim merkezlerinde </w:t>
      </w:r>
      <w:proofErr w:type="gramStart"/>
      <w:r w:rsidR="000B712B" w:rsidRPr="00786C1F">
        <w:t>14/03/2014</w:t>
      </w:r>
      <w:proofErr w:type="gramEnd"/>
      <w:r w:rsidR="000B712B" w:rsidRPr="00786C1F">
        <w:t xml:space="preserve"> tarihi itibarıyla yönetici, öğretmen, uzman öğretici</w:t>
      </w:r>
      <w:r w:rsidR="00710AEF">
        <w:t>,</w:t>
      </w:r>
      <w:r w:rsidR="000B712B" w:rsidRPr="00786C1F">
        <w:t xml:space="preserve"> usta öğretici </w:t>
      </w:r>
      <w:r w:rsidR="00710AEF">
        <w:t xml:space="preserve">veya </w:t>
      </w:r>
      <w:r w:rsidR="00710AEF" w:rsidRPr="004602C2">
        <w:rPr>
          <w:color w:val="auto"/>
        </w:rPr>
        <w:t>benzeri</w:t>
      </w:r>
      <w:r w:rsidR="001B7E15" w:rsidRPr="004602C2">
        <w:rPr>
          <w:color w:val="auto"/>
        </w:rPr>
        <w:t xml:space="preserve"> nitelikte</w:t>
      </w:r>
      <w:r w:rsidR="00710AEF" w:rsidRPr="004602C2">
        <w:rPr>
          <w:color w:val="auto"/>
        </w:rPr>
        <w:t xml:space="preserve"> personel</w:t>
      </w:r>
      <w:r w:rsidR="00710AEF">
        <w:t xml:space="preserve"> </w:t>
      </w:r>
      <w:r w:rsidR="000B712B" w:rsidRPr="00786C1F">
        <w:t xml:space="preserve">olarak çalışmakta olduğunu </w:t>
      </w:r>
      <w:r w:rsidR="003E7B14" w:rsidRPr="00786C1F">
        <w:t>gösterir belge,</w:t>
      </w:r>
    </w:p>
    <w:p w:rsidR="00622B59" w:rsidRPr="00786C1F" w:rsidRDefault="00622B59" w:rsidP="00781002">
      <w:pPr>
        <w:pStyle w:val="Default"/>
        <w:ind w:firstLine="707"/>
        <w:jc w:val="both"/>
      </w:pPr>
      <w:r w:rsidRPr="00786C1F">
        <w:rPr>
          <w:b/>
        </w:rPr>
        <w:t>3.6.</w:t>
      </w:r>
      <w:r w:rsidR="003E7B14" w:rsidRPr="00786C1F">
        <w:t xml:space="preserve"> H</w:t>
      </w:r>
      <w:r w:rsidR="000B712B" w:rsidRPr="00786C1F">
        <w:t>erhangi bir sosyal güvenlik kurumundan emeklilik, yaşlılık veya malullük aylığı almaya hak kazanma</w:t>
      </w:r>
      <w:r w:rsidRPr="00786C1F">
        <w:t xml:space="preserve">dıklarına ilişkin Sosyal Güvenlik Kurumunun ilgili biriminden alınacak belge, </w:t>
      </w:r>
    </w:p>
    <w:p w:rsidR="00D80A78" w:rsidRPr="00786C1F" w:rsidRDefault="00622B59" w:rsidP="00781002">
      <w:pPr>
        <w:pStyle w:val="Default"/>
        <w:ind w:firstLine="707"/>
        <w:jc w:val="both"/>
      </w:pPr>
      <w:r w:rsidRPr="00786C1F">
        <w:rPr>
          <w:b/>
        </w:rPr>
        <w:t>3.7</w:t>
      </w:r>
      <w:r w:rsidRPr="00A923A9">
        <w:rPr>
          <w:b/>
        </w:rPr>
        <w:t>.</w:t>
      </w:r>
      <w:r w:rsidR="000B712B" w:rsidRPr="00786C1F">
        <w:t xml:space="preserve"> </w:t>
      </w:r>
      <w:r w:rsidR="00375EB4" w:rsidRPr="00786C1F">
        <w:t>5580 sayılı Kanun kapsamında faaliyet gösteren dershaneler ile öğrenci etüt eğitim merkezlerinde</w:t>
      </w:r>
      <w:r w:rsidR="000B712B" w:rsidRPr="00786C1F">
        <w:t xml:space="preserve"> </w:t>
      </w:r>
      <w:r w:rsidR="00710AEF" w:rsidRPr="00786C1F">
        <w:t>yönetici, öğretmen, uzman öğretici</w:t>
      </w:r>
      <w:r w:rsidR="00710AEF">
        <w:t>,</w:t>
      </w:r>
      <w:r w:rsidR="00710AEF" w:rsidRPr="00786C1F">
        <w:t xml:space="preserve"> usta öğretici </w:t>
      </w:r>
      <w:r w:rsidR="00710AEF">
        <w:t xml:space="preserve">veya </w:t>
      </w:r>
      <w:r w:rsidR="00710AEF" w:rsidRPr="004602C2">
        <w:rPr>
          <w:color w:val="auto"/>
        </w:rPr>
        <w:t xml:space="preserve">benzeri </w:t>
      </w:r>
      <w:r w:rsidR="004602C2" w:rsidRPr="004602C2">
        <w:rPr>
          <w:color w:val="auto"/>
        </w:rPr>
        <w:t xml:space="preserve">nitelikte </w:t>
      </w:r>
      <w:r w:rsidR="00710AEF" w:rsidRPr="004602C2">
        <w:rPr>
          <w:color w:val="auto"/>
        </w:rPr>
        <w:t xml:space="preserve">personel </w:t>
      </w:r>
      <w:r w:rsidR="00710AEF" w:rsidRPr="00786C1F">
        <w:t xml:space="preserve">olarak </w:t>
      </w:r>
      <w:proofErr w:type="gramStart"/>
      <w:r w:rsidR="000B712B" w:rsidRPr="00786C1F">
        <w:t>1/1/2014</w:t>
      </w:r>
      <w:proofErr w:type="gramEnd"/>
      <w:r w:rsidR="000B712B" w:rsidRPr="00786C1F">
        <w:t xml:space="preserve"> tarihi itibarıyla en az </w:t>
      </w:r>
      <w:r w:rsidR="00B804A3" w:rsidRPr="00786C1F">
        <w:t xml:space="preserve">toplam </w:t>
      </w:r>
      <w:r w:rsidR="000B712B" w:rsidRPr="00786C1F">
        <w:t>altı yıl</w:t>
      </w:r>
      <w:r w:rsidR="00F95C44">
        <w:t xml:space="preserve"> (2160 gün)</w:t>
      </w:r>
      <w:r w:rsidR="000B712B" w:rsidRPr="00786C1F">
        <w:t xml:space="preserve"> sigortalı hizmeti olduğunu gösterir belge,</w:t>
      </w:r>
    </w:p>
    <w:p w:rsidR="00D80A78" w:rsidRPr="00786C1F" w:rsidRDefault="00622B59" w:rsidP="00781002">
      <w:pPr>
        <w:pStyle w:val="Default"/>
        <w:ind w:firstLine="707"/>
        <w:jc w:val="both"/>
      </w:pPr>
      <w:r w:rsidRPr="00786C1F">
        <w:rPr>
          <w:b/>
          <w:bCs/>
        </w:rPr>
        <w:t xml:space="preserve">3.8. </w:t>
      </w:r>
      <w:r w:rsidR="00D80A78" w:rsidRPr="00786C1F">
        <w:t xml:space="preserve">Kırgızistan-Türkiye Manas Üniversitesinden alınan öğretmenlik meslek bilgisi sertifikasının, pedagojik </w:t>
      </w:r>
      <w:proofErr w:type="gramStart"/>
      <w:r w:rsidR="00D80A78" w:rsidRPr="00786C1F">
        <w:t>formasyona</w:t>
      </w:r>
      <w:proofErr w:type="gramEnd"/>
      <w:r w:rsidR="00D80A78" w:rsidRPr="00786C1F">
        <w:t xml:space="preserve"> eşdeğer olduğunu gösterir Yükseköğretim Kurulu Başkanlığı tarafından verilmiş belge, </w:t>
      </w:r>
    </w:p>
    <w:p w:rsidR="00D80A78" w:rsidRPr="00786C1F" w:rsidRDefault="00D80A78" w:rsidP="00781002">
      <w:pPr>
        <w:pStyle w:val="Default"/>
        <w:ind w:firstLine="707"/>
        <w:jc w:val="both"/>
      </w:pPr>
      <w:proofErr w:type="gramStart"/>
      <w:r w:rsidRPr="00786C1F">
        <w:t>istenecektir</w:t>
      </w:r>
      <w:proofErr w:type="gramEnd"/>
      <w:r w:rsidRPr="00786C1F">
        <w:t xml:space="preserve">. </w:t>
      </w:r>
    </w:p>
    <w:p w:rsidR="00D80A78" w:rsidRPr="00786C1F" w:rsidRDefault="00622B59" w:rsidP="00781002">
      <w:pPr>
        <w:pStyle w:val="Default"/>
        <w:ind w:firstLine="707"/>
        <w:jc w:val="both"/>
      </w:pPr>
      <w:r w:rsidRPr="00786C1F">
        <w:rPr>
          <w:b/>
        </w:rPr>
        <w:lastRenderedPageBreak/>
        <w:t>3.</w:t>
      </w:r>
      <w:r w:rsidR="007D5CA0">
        <w:rPr>
          <w:b/>
        </w:rPr>
        <w:t>9</w:t>
      </w:r>
      <w:r w:rsidRPr="00786C1F">
        <w:rPr>
          <w:b/>
        </w:rPr>
        <w:t>.</w:t>
      </w:r>
      <w:r w:rsidRPr="00786C1F">
        <w:t xml:space="preserve"> </w:t>
      </w:r>
      <w:r w:rsidR="00D80A78" w:rsidRPr="00786C1F">
        <w:t xml:space="preserve">Adaylardan sağlık, askerlik ve adli sicil durumlarına ilişkin belge istenmeyecek, Elektronik Başvuru Formunda beyan alınacaktır. Sağlık </w:t>
      </w:r>
      <w:r w:rsidRPr="00786C1F">
        <w:t xml:space="preserve">durumu </w:t>
      </w:r>
      <w:r w:rsidR="00D80A78" w:rsidRPr="00786C1F">
        <w:t>hariç olmak üzere diğer belgelerden ilgili kamu kurumlarından elektronik ortamda teyidi mümkün olmayanlar başvuruda adaylardan istenecektir. Adayın beyanı ile teyit edilen belgeler arasında çelişki olduğunun tespit edilmesi halinde durum değerlendirilerek</w:t>
      </w:r>
      <w:r w:rsidR="0047681A" w:rsidRPr="00786C1F">
        <w:t xml:space="preserve"> </w:t>
      </w:r>
      <w:r w:rsidR="00D80A78" w:rsidRPr="00786C1F">
        <w:t xml:space="preserve">başvuruya engel hâli olmadığına karar verilenlerin başvurusu kabul edilecektir. </w:t>
      </w:r>
    </w:p>
    <w:p w:rsidR="00781002" w:rsidRPr="00786C1F" w:rsidRDefault="00781002" w:rsidP="00781002">
      <w:pPr>
        <w:pStyle w:val="Default"/>
        <w:ind w:firstLine="707"/>
        <w:jc w:val="both"/>
        <w:rPr>
          <w:b/>
          <w:bCs/>
        </w:rPr>
      </w:pPr>
    </w:p>
    <w:p w:rsidR="00A87A9F" w:rsidRPr="00786C1F" w:rsidRDefault="00622B59" w:rsidP="00781002">
      <w:pPr>
        <w:pStyle w:val="Default"/>
        <w:ind w:firstLine="707"/>
        <w:jc w:val="both"/>
      </w:pPr>
      <w:r w:rsidRPr="00786C1F">
        <w:rPr>
          <w:b/>
          <w:bCs/>
        </w:rPr>
        <w:t>4. Öğretmenliğe A</w:t>
      </w:r>
      <w:r w:rsidR="00A87A9F" w:rsidRPr="00786C1F">
        <w:rPr>
          <w:b/>
          <w:bCs/>
        </w:rPr>
        <w:t>tama</w:t>
      </w:r>
      <w:r w:rsidRPr="00786C1F">
        <w:rPr>
          <w:b/>
          <w:bCs/>
        </w:rPr>
        <w:t>ya Kaynak P</w:t>
      </w:r>
      <w:r w:rsidR="00A87A9F" w:rsidRPr="00786C1F">
        <w:rPr>
          <w:b/>
          <w:bCs/>
        </w:rPr>
        <w:t xml:space="preserve">rogramlar </w:t>
      </w:r>
    </w:p>
    <w:p w:rsidR="00A87A9F" w:rsidRPr="00786C1F" w:rsidRDefault="00622B59" w:rsidP="00781002">
      <w:pPr>
        <w:pStyle w:val="Default"/>
        <w:ind w:firstLine="707"/>
        <w:jc w:val="both"/>
      </w:pPr>
      <w:r w:rsidRPr="00786C1F">
        <w:rPr>
          <w:b/>
        </w:rPr>
        <w:t>4.1.</w:t>
      </w:r>
      <w:r w:rsidRPr="00786C1F">
        <w:t xml:space="preserve"> </w:t>
      </w:r>
      <w:r w:rsidR="00A87A9F" w:rsidRPr="00786C1F">
        <w:t xml:space="preserve">Yükseköğretim kurumlarından mezun olanların hangi alan öğretmenliğine atanabilecekleri, Talim ve Terbiye Kurulunun </w:t>
      </w:r>
      <w:proofErr w:type="gramStart"/>
      <w:r w:rsidR="00A87A9F" w:rsidRPr="00786C1F">
        <w:t>20/02/2014</w:t>
      </w:r>
      <w:proofErr w:type="gramEnd"/>
      <w:r w:rsidR="00A87A9F" w:rsidRPr="00786C1F">
        <w:t xml:space="preserve"> tarihli ve 9 sayılı kararı ve eki Çizelgeyle belirlenmiştir. Başvuru yapacak adaylar,</w:t>
      </w:r>
      <w:r w:rsidR="00BC2141" w:rsidRPr="00786C1F">
        <w:t xml:space="preserve"> </w:t>
      </w:r>
      <w:r w:rsidR="00A87A9F" w:rsidRPr="00786C1F">
        <w:t xml:space="preserve">http://ttkb.meb.gov.tr internet adresinden ulaşabilecekleri bu karar ve eki çizelgeden öğrenimlerine göre hangi alana atanabileceklerini görebilecektir. </w:t>
      </w:r>
    </w:p>
    <w:p w:rsidR="00A87A9F" w:rsidRPr="00786C1F" w:rsidRDefault="00622B59" w:rsidP="00710AEF">
      <w:pPr>
        <w:pStyle w:val="Default"/>
        <w:ind w:firstLine="707"/>
        <w:jc w:val="both"/>
      </w:pPr>
      <w:r w:rsidRPr="008A1288">
        <w:rPr>
          <w:b/>
          <w:color w:val="auto"/>
        </w:rPr>
        <w:t>4.2.</w:t>
      </w:r>
      <w:r w:rsidR="00A87A9F" w:rsidRPr="008A1288">
        <w:rPr>
          <w:color w:val="auto"/>
        </w:rPr>
        <w:t xml:space="preserve"> </w:t>
      </w:r>
      <w:r w:rsidR="00A87A9F" w:rsidRPr="00786C1F">
        <w:t xml:space="preserve">Yurt dışındaki yükseköğretim kurumlarından mezun olanların yükseköğreniminin ve/veya pedagojik </w:t>
      </w:r>
      <w:proofErr w:type="gramStart"/>
      <w:r w:rsidR="00A87A9F" w:rsidRPr="00786C1F">
        <w:t>formasyon</w:t>
      </w:r>
      <w:proofErr w:type="gramEnd"/>
      <w:r w:rsidR="00A87A9F" w:rsidRPr="00786C1F">
        <w:t xml:space="preserve"> belgesinin yurt içindeki yükseköğretim kurumlarına veya programlarına denkliğinin Yükseköğretim Kurulu Başkanlığınca kabul edilmiş olması gerekmektedir. </w:t>
      </w:r>
    </w:p>
    <w:p w:rsidR="00A87A9F" w:rsidRPr="00786C1F" w:rsidRDefault="00622B59" w:rsidP="00781002">
      <w:pPr>
        <w:pStyle w:val="Default"/>
        <w:ind w:firstLine="708"/>
        <w:jc w:val="both"/>
      </w:pPr>
      <w:r w:rsidRPr="00786C1F">
        <w:rPr>
          <w:b/>
        </w:rPr>
        <w:t>4.</w:t>
      </w:r>
      <w:r w:rsidR="00710AEF">
        <w:rPr>
          <w:b/>
        </w:rPr>
        <w:t>3</w:t>
      </w:r>
      <w:r w:rsidRPr="00786C1F">
        <w:rPr>
          <w:b/>
        </w:rPr>
        <w:t>.</w:t>
      </w:r>
      <w:r w:rsidR="00A87A9F" w:rsidRPr="00786C1F">
        <w:t xml:space="preserve"> Hoca Ahmet </w:t>
      </w:r>
      <w:proofErr w:type="spellStart"/>
      <w:r w:rsidR="00A87A9F" w:rsidRPr="00786C1F">
        <w:t>Yesevî</w:t>
      </w:r>
      <w:proofErr w:type="spellEnd"/>
      <w:r w:rsidR="00A87A9F" w:rsidRPr="00786C1F">
        <w:t xml:space="preserve"> Uluslararası Türk- Kazak Üniversitesi ile Kırgızistan-Türkiye Manas Üniversitesi mezunlarından denklik belgesi istenmeyecektir. </w:t>
      </w:r>
    </w:p>
    <w:p w:rsidR="00A87A9F" w:rsidRPr="00786C1F" w:rsidRDefault="00622B59" w:rsidP="00781002">
      <w:pPr>
        <w:pStyle w:val="Default"/>
        <w:ind w:firstLine="707"/>
        <w:jc w:val="both"/>
      </w:pPr>
      <w:r w:rsidRPr="00786C1F">
        <w:rPr>
          <w:b/>
        </w:rPr>
        <w:t>4.</w:t>
      </w:r>
      <w:r w:rsidR="00710AEF">
        <w:rPr>
          <w:b/>
        </w:rPr>
        <w:t>4</w:t>
      </w:r>
      <w:r w:rsidRPr="00786C1F">
        <w:t>.</w:t>
      </w:r>
      <w:r w:rsidR="00A87A9F" w:rsidRPr="00786C1F">
        <w:t xml:space="preserve"> Kırgızistan-Türkiye Manas Üniversitesi Türkoloji Bölümü, Kafkas Üniversitesi Fen- Edebiyat Fakültesi Çağdaş Türk Lehçeleri Bölümü ile Azerbaycan Türkçesi ve Edebiyatı Anabilim Dalı mezunları, diğer şartları taşımaları kaydıyla Türk Dili ve Edebiyatı alanına başvuru yapabilecektir.</w:t>
      </w:r>
    </w:p>
    <w:p w:rsidR="00A87A9F" w:rsidRPr="00786C1F" w:rsidRDefault="00622B59" w:rsidP="00781002">
      <w:pPr>
        <w:pStyle w:val="Default"/>
        <w:ind w:firstLine="707"/>
        <w:jc w:val="both"/>
      </w:pPr>
      <w:r w:rsidRPr="00786C1F">
        <w:rPr>
          <w:b/>
        </w:rPr>
        <w:t>4.</w:t>
      </w:r>
      <w:r w:rsidR="00710AEF">
        <w:rPr>
          <w:b/>
        </w:rPr>
        <w:t>5</w:t>
      </w:r>
      <w:r w:rsidRPr="00786C1F">
        <w:rPr>
          <w:b/>
        </w:rPr>
        <w:t>.</w:t>
      </w:r>
      <w:r w:rsidRPr="00786C1F">
        <w:t xml:space="preserve"> </w:t>
      </w:r>
      <w:r w:rsidR="00A87A9F" w:rsidRPr="00786C1F">
        <w:rPr>
          <w:bCs/>
        </w:rPr>
        <w:t xml:space="preserve">Yükseköğretim Kurulu Başkanlığının </w:t>
      </w:r>
      <w:proofErr w:type="gramStart"/>
      <w:r w:rsidR="00A87A9F" w:rsidRPr="00786C1F">
        <w:rPr>
          <w:bCs/>
        </w:rPr>
        <w:t>15/02/2012</w:t>
      </w:r>
      <w:proofErr w:type="gramEnd"/>
      <w:r w:rsidR="00A87A9F" w:rsidRPr="00786C1F">
        <w:rPr>
          <w:bCs/>
        </w:rPr>
        <w:t xml:space="preserve"> tarihli ve 2012.5 sayılı kararı doğrultusunda, Türkiye Cumhuriyeti ve Kuzey Kıbrıs Türk Cumhuriyeti hukukuna göre kurulmuş olan üniversitelerden mezun olanlar hakkında aşağıdaki şekilde işlem yapılacaktır:</w:t>
      </w:r>
      <w:r w:rsidR="00A87A9F" w:rsidRPr="00786C1F">
        <w:rPr>
          <w:b/>
          <w:bCs/>
        </w:rPr>
        <w:t xml:space="preserve"> </w:t>
      </w:r>
    </w:p>
    <w:p w:rsidR="00A87A9F" w:rsidRPr="00786C1F" w:rsidRDefault="00622B59" w:rsidP="00781002">
      <w:pPr>
        <w:pStyle w:val="Default"/>
        <w:ind w:firstLine="707"/>
        <w:jc w:val="both"/>
      </w:pPr>
      <w:r w:rsidRPr="00786C1F">
        <w:rPr>
          <w:b/>
          <w:bCs/>
        </w:rPr>
        <w:t>4.</w:t>
      </w:r>
      <w:r w:rsidR="00710AEF">
        <w:rPr>
          <w:b/>
          <w:bCs/>
        </w:rPr>
        <w:t>5</w:t>
      </w:r>
      <w:r w:rsidRPr="00786C1F">
        <w:rPr>
          <w:b/>
          <w:bCs/>
        </w:rPr>
        <w:t>.1.</w:t>
      </w:r>
      <w:r w:rsidR="00A87A9F" w:rsidRPr="00786C1F">
        <w:rPr>
          <w:b/>
          <w:bCs/>
        </w:rPr>
        <w:t xml:space="preserve"> </w:t>
      </w:r>
      <w:r w:rsidR="00A87A9F" w:rsidRPr="00786C1F">
        <w:t xml:space="preserve">Kuzey Kıbrıs Türk Cumhuriyetindeki üniversitelerden 2011-2012 öğretim yılı bahar yarıyılından önce mezun olanlar, Yükseköğretim Kurulu Başkanlığına başvurarak denklik ya da yükseköğrenimlerinin geçerli olduğuna dair belge alacaktır. Adaylar alacakları bu belgelerden biriyle öğretmenlik başvurusunda bulunabilecek; belge ibraz edemeyen adaylar ise başvuruda bulunamayacaktır. </w:t>
      </w:r>
    </w:p>
    <w:p w:rsidR="00A87A9F" w:rsidRPr="00786C1F" w:rsidRDefault="00622B59" w:rsidP="00781002">
      <w:pPr>
        <w:pStyle w:val="Default"/>
        <w:ind w:firstLine="707"/>
        <w:jc w:val="both"/>
      </w:pPr>
      <w:r w:rsidRPr="00786C1F">
        <w:rPr>
          <w:b/>
          <w:bCs/>
        </w:rPr>
        <w:t>4.</w:t>
      </w:r>
      <w:r w:rsidR="00710AEF">
        <w:rPr>
          <w:b/>
          <w:bCs/>
        </w:rPr>
        <w:t>5</w:t>
      </w:r>
      <w:r w:rsidRPr="00786C1F">
        <w:rPr>
          <w:b/>
          <w:bCs/>
        </w:rPr>
        <w:t>.2.</w:t>
      </w:r>
      <w:r w:rsidR="00A87A9F" w:rsidRPr="00786C1F">
        <w:rPr>
          <w:b/>
          <w:bCs/>
        </w:rPr>
        <w:t xml:space="preserve"> </w:t>
      </w:r>
      <w:r w:rsidR="00A87A9F" w:rsidRPr="00786C1F">
        <w:t>2011-2012 öğretim yılı bahar yarıyılından itibaren mezun olanlardan denklik belgesi istenmeyecek; ancak, mezuniyet belgelerinin ark</w:t>
      </w:r>
      <w:r w:rsidR="00710AEF">
        <w:t>a yüzüne mezun oldukları yüksek</w:t>
      </w:r>
      <w:r w:rsidR="00A87A9F" w:rsidRPr="00786C1F">
        <w:t xml:space="preserve">öğretim kurumuna ÖSYM tarafından yerleştirildiklerinin Kuzey Kıbrıs Türk Cumhuriyeti Millî Eğitim ve Kültür Bakanlığı tarafından onaylanmış olması gerekecektir. </w:t>
      </w:r>
    </w:p>
    <w:p w:rsidR="00A87A9F" w:rsidRPr="00786C1F" w:rsidRDefault="00622B59" w:rsidP="00781002">
      <w:pPr>
        <w:pStyle w:val="Default"/>
        <w:ind w:firstLine="707"/>
        <w:jc w:val="both"/>
      </w:pPr>
      <w:r w:rsidRPr="00786C1F">
        <w:rPr>
          <w:b/>
        </w:rPr>
        <w:t>4.</w:t>
      </w:r>
      <w:r w:rsidR="00710AEF">
        <w:rPr>
          <w:b/>
        </w:rPr>
        <w:t>6</w:t>
      </w:r>
      <w:r w:rsidRPr="00786C1F">
        <w:rPr>
          <w:b/>
        </w:rPr>
        <w:t>.</w:t>
      </w:r>
      <w:r w:rsidRPr="00786C1F">
        <w:t xml:space="preserve"> </w:t>
      </w:r>
      <w:r w:rsidR="00A87A9F" w:rsidRPr="00786C1F">
        <w:t xml:space="preserve">İbraz edilen denklik belgelerinde “Öğretmen atamalarında geçersizdir.” şerhi bulunanların başvuruları kabul edilmeyecektir. </w:t>
      </w:r>
    </w:p>
    <w:p w:rsidR="00781002" w:rsidRPr="00786C1F" w:rsidRDefault="00781002" w:rsidP="00781002">
      <w:pPr>
        <w:pStyle w:val="Default"/>
        <w:ind w:firstLine="707"/>
        <w:jc w:val="both"/>
        <w:rPr>
          <w:b/>
          <w:bCs/>
        </w:rPr>
      </w:pPr>
    </w:p>
    <w:p w:rsidR="00A87A9F" w:rsidRPr="00786C1F" w:rsidRDefault="00622B59" w:rsidP="00781002">
      <w:pPr>
        <w:pStyle w:val="Default"/>
        <w:ind w:firstLine="707"/>
        <w:jc w:val="both"/>
      </w:pPr>
      <w:r w:rsidRPr="00786C1F">
        <w:rPr>
          <w:b/>
          <w:bCs/>
        </w:rPr>
        <w:t>5</w:t>
      </w:r>
      <w:r w:rsidR="00A87A9F" w:rsidRPr="00786C1F">
        <w:rPr>
          <w:b/>
          <w:bCs/>
        </w:rPr>
        <w:t>. Pe</w:t>
      </w:r>
      <w:r w:rsidRPr="00786C1F">
        <w:rPr>
          <w:b/>
          <w:bCs/>
        </w:rPr>
        <w:t>dagojik F</w:t>
      </w:r>
      <w:r w:rsidR="00A87A9F" w:rsidRPr="00786C1F">
        <w:rPr>
          <w:b/>
          <w:bCs/>
        </w:rPr>
        <w:t>ormasyon</w:t>
      </w:r>
      <w:r w:rsidR="00A1232F" w:rsidRPr="00786C1F">
        <w:rPr>
          <w:b/>
          <w:bCs/>
        </w:rPr>
        <w:t xml:space="preserve"> </w:t>
      </w:r>
    </w:p>
    <w:p w:rsidR="00A87A9F" w:rsidRPr="00786C1F" w:rsidRDefault="00622B59" w:rsidP="00781002">
      <w:pPr>
        <w:pStyle w:val="Default"/>
        <w:ind w:firstLine="707"/>
        <w:jc w:val="both"/>
      </w:pPr>
      <w:r w:rsidRPr="00786C1F">
        <w:rPr>
          <w:b/>
          <w:bCs/>
        </w:rPr>
        <w:t>5.1.</w:t>
      </w:r>
      <w:r w:rsidR="00A87A9F" w:rsidRPr="00786C1F">
        <w:rPr>
          <w:b/>
          <w:bCs/>
        </w:rPr>
        <w:t xml:space="preserve"> </w:t>
      </w:r>
      <w:r w:rsidR="00A87A9F" w:rsidRPr="00786C1F">
        <w:t xml:space="preserve">Ortaöğretim alan öğretmenliği tezsiz yüksek lisans diploması ya da belgesi, </w:t>
      </w:r>
    </w:p>
    <w:p w:rsidR="00A87A9F" w:rsidRPr="00786C1F" w:rsidRDefault="00622B59" w:rsidP="00781002">
      <w:pPr>
        <w:pStyle w:val="Default"/>
        <w:ind w:firstLine="707"/>
        <w:jc w:val="both"/>
      </w:pPr>
      <w:r w:rsidRPr="00786C1F">
        <w:rPr>
          <w:b/>
          <w:bCs/>
        </w:rPr>
        <w:t>5.2.</w:t>
      </w:r>
      <w:r w:rsidR="00A87A9F" w:rsidRPr="00786C1F">
        <w:rPr>
          <w:b/>
          <w:bCs/>
        </w:rPr>
        <w:t xml:space="preserve"> </w:t>
      </w:r>
      <w:r w:rsidR="00A87A9F" w:rsidRPr="00786C1F">
        <w:t xml:space="preserve">En az 21 kredilik Pedagojik Formasyon Sertifikası (1993–1994 öğretim yılı ve daha öncesinde düzenlenen 18 ve üstü kredilik belgeler de kabul edilecektir), </w:t>
      </w:r>
    </w:p>
    <w:p w:rsidR="00A87A9F" w:rsidRPr="00786C1F" w:rsidRDefault="00622B59" w:rsidP="00781002">
      <w:pPr>
        <w:pStyle w:val="Default"/>
        <w:ind w:firstLine="707"/>
        <w:jc w:val="both"/>
      </w:pPr>
      <w:r w:rsidRPr="00786C1F">
        <w:rPr>
          <w:b/>
          <w:bCs/>
        </w:rPr>
        <w:t>5.3.</w:t>
      </w:r>
      <w:r w:rsidR="00A87A9F" w:rsidRPr="00786C1F">
        <w:rPr>
          <w:b/>
          <w:bCs/>
        </w:rPr>
        <w:t xml:space="preserve"> </w:t>
      </w:r>
      <w:r w:rsidR="00A87A9F" w:rsidRPr="00786C1F">
        <w:t xml:space="preserve">İlköğretim Sınıf Öğretmenliği Sertifikası (33 kredilik), </w:t>
      </w:r>
    </w:p>
    <w:p w:rsidR="00A87A9F" w:rsidRPr="00786C1F" w:rsidRDefault="00622B59" w:rsidP="00781002">
      <w:pPr>
        <w:pStyle w:val="Default"/>
        <w:ind w:firstLine="707"/>
        <w:jc w:val="both"/>
      </w:pPr>
      <w:r w:rsidRPr="00786C1F">
        <w:rPr>
          <w:b/>
          <w:bCs/>
        </w:rPr>
        <w:t>5.4.</w:t>
      </w:r>
      <w:r w:rsidR="00A87A9F" w:rsidRPr="00786C1F">
        <w:rPr>
          <w:b/>
          <w:bCs/>
        </w:rPr>
        <w:t xml:space="preserve"> </w:t>
      </w:r>
      <w:r w:rsidR="00A87A9F" w:rsidRPr="00786C1F">
        <w:t>İngilizce Öğretmenliği Sertifikası</w:t>
      </w:r>
      <w:r w:rsidR="00A1232F" w:rsidRPr="00786C1F">
        <w:t>,</w:t>
      </w:r>
      <w:r w:rsidR="00A87A9F" w:rsidRPr="00786C1F">
        <w:t xml:space="preserve"> </w:t>
      </w:r>
    </w:p>
    <w:p w:rsidR="00A87A9F" w:rsidRPr="00786C1F" w:rsidRDefault="00622B59" w:rsidP="00781002">
      <w:pPr>
        <w:pStyle w:val="Default"/>
        <w:ind w:firstLine="707"/>
        <w:jc w:val="both"/>
      </w:pPr>
      <w:r w:rsidRPr="00786C1F">
        <w:rPr>
          <w:b/>
          <w:bCs/>
        </w:rPr>
        <w:t>5.5.</w:t>
      </w:r>
      <w:r w:rsidR="00A87A9F" w:rsidRPr="00786C1F">
        <w:rPr>
          <w:b/>
          <w:bCs/>
        </w:rPr>
        <w:t xml:space="preserve"> </w:t>
      </w:r>
      <w:r w:rsidR="00A87A9F" w:rsidRPr="00786C1F">
        <w:t>Lisans mezunu olmadan önce meslek yüksekokullarında öğrenim görenlerin bu sürede aldıkl</w:t>
      </w:r>
      <w:r w:rsidR="00A1232F" w:rsidRPr="00786C1F">
        <w:t>arı Pedagojik Formasyon Belgesi,</w:t>
      </w:r>
      <w:r w:rsidR="00A87A9F" w:rsidRPr="00786C1F">
        <w:t xml:space="preserve"> </w:t>
      </w:r>
    </w:p>
    <w:p w:rsidR="00A1232F" w:rsidRPr="00786C1F" w:rsidRDefault="00A1232F" w:rsidP="00781002">
      <w:pPr>
        <w:pStyle w:val="Default"/>
        <w:ind w:firstLine="707"/>
        <w:jc w:val="both"/>
      </w:pPr>
      <w:proofErr w:type="gramStart"/>
      <w:r w:rsidRPr="00786C1F">
        <w:t>olmak</w:t>
      </w:r>
      <w:proofErr w:type="gramEnd"/>
      <w:r w:rsidRPr="00786C1F">
        <w:t xml:space="preserve"> üzere bu belgelerden herhangi birine sahip olmak gerekmektedir. </w:t>
      </w:r>
    </w:p>
    <w:p w:rsidR="00A87A9F" w:rsidRPr="00786C1F" w:rsidRDefault="00A1232F" w:rsidP="00781002">
      <w:pPr>
        <w:pStyle w:val="Default"/>
        <w:ind w:firstLine="707"/>
        <w:jc w:val="both"/>
      </w:pPr>
      <w:r w:rsidRPr="00786C1F">
        <w:rPr>
          <w:b/>
        </w:rPr>
        <w:t>5.6.</w:t>
      </w:r>
      <w:r w:rsidR="00A87A9F" w:rsidRPr="00786C1F">
        <w:t xml:space="preserve"> Herhangi bir öğretmenlik alanında alınan pedagojik </w:t>
      </w:r>
      <w:proofErr w:type="gramStart"/>
      <w:r w:rsidR="00A87A9F" w:rsidRPr="00786C1F">
        <w:t>formasyon</w:t>
      </w:r>
      <w:proofErr w:type="gramEnd"/>
      <w:r w:rsidR="00A87A9F" w:rsidRPr="00786C1F">
        <w:t xml:space="preserve"> eğitimi, diğer alanlar için de geçerli sayılacaktır. </w:t>
      </w:r>
    </w:p>
    <w:p w:rsidR="00A87A9F" w:rsidRPr="00786C1F" w:rsidRDefault="00A1232F" w:rsidP="00781002">
      <w:pPr>
        <w:pStyle w:val="Default"/>
        <w:ind w:firstLine="707"/>
        <w:jc w:val="both"/>
      </w:pPr>
      <w:r w:rsidRPr="00786C1F">
        <w:rPr>
          <w:b/>
        </w:rPr>
        <w:lastRenderedPageBreak/>
        <w:t>5.7.</w:t>
      </w:r>
      <w:r w:rsidR="00A87A9F" w:rsidRPr="00786C1F">
        <w:t xml:space="preserve"> Kuzey Kıbrıs Türk Cumhuriyeti ile yurt dışındaki üniversitelerden alınan pedagojik </w:t>
      </w:r>
      <w:proofErr w:type="gramStart"/>
      <w:r w:rsidR="00A87A9F" w:rsidRPr="00786C1F">
        <w:t>formasyon</w:t>
      </w:r>
      <w:proofErr w:type="gramEnd"/>
      <w:r w:rsidR="00A87A9F" w:rsidRPr="00786C1F">
        <w:t xml:space="preserve"> belgeleri, T.C. Yükseköğretim Kurulu Başkanlığınca denkliği kabul edilmediği sürece geçerli olmayacaktır. Ancak, T.C. Yükseköğretim Kurulu Başkanlığının izniyle Kuzey Kıbrıs Türk Cumhuriyetindeki yüksek öğretim kurumlarında açılan pedagojik </w:t>
      </w:r>
      <w:proofErr w:type="gramStart"/>
      <w:r w:rsidR="00A87A9F" w:rsidRPr="00786C1F">
        <w:t>formasyon</w:t>
      </w:r>
      <w:proofErr w:type="gramEnd"/>
      <w:r w:rsidR="00A87A9F" w:rsidRPr="00786C1F">
        <w:t xml:space="preserve"> eğitimini başarıyla tamamlayanlardan ayrıca denklik belgesi istenmeyecektir. </w:t>
      </w:r>
    </w:p>
    <w:p w:rsidR="00A87A9F" w:rsidRPr="00786C1F" w:rsidRDefault="00A1232F" w:rsidP="00781002">
      <w:pPr>
        <w:pStyle w:val="Default"/>
        <w:ind w:firstLine="707"/>
        <w:jc w:val="both"/>
      </w:pPr>
      <w:r w:rsidRPr="00786C1F">
        <w:rPr>
          <w:b/>
        </w:rPr>
        <w:t>5.8.</w:t>
      </w:r>
      <w:r w:rsidR="00A87A9F" w:rsidRPr="00786C1F">
        <w:t xml:space="preserve"> Öğretmenlik başvurularının son günü itibarıyla pedagojik </w:t>
      </w:r>
      <w:proofErr w:type="gramStart"/>
      <w:r w:rsidR="00A87A9F" w:rsidRPr="00786C1F">
        <w:t>formasyon</w:t>
      </w:r>
      <w:proofErr w:type="gramEnd"/>
      <w:r w:rsidR="00A87A9F" w:rsidRPr="00786C1F">
        <w:t xml:space="preserve"> eğitimini başarı ile tamamlayan; ancak, formasyon belgesi düzenlenemeyenler, eğitimde başarılı olduklarına ilişkin ilgili üniversiteden alacakları belge ile başvuru yapabilecektir. Bu durumda olanlar, elektronik başvuru formunda yer alan pedagojik </w:t>
      </w:r>
      <w:proofErr w:type="gramStart"/>
      <w:r w:rsidR="00A87A9F" w:rsidRPr="00786C1F">
        <w:t>formasyon</w:t>
      </w:r>
      <w:proofErr w:type="gramEnd"/>
      <w:r w:rsidR="00A87A9F" w:rsidRPr="00786C1F">
        <w:t xml:space="preserve"> bilgileri bölümüne, aldıkları bu belgenin tarih ve sayısını girecektir. </w:t>
      </w:r>
    </w:p>
    <w:p w:rsidR="00781002" w:rsidRPr="00786C1F" w:rsidRDefault="00781002" w:rsidP="00781002">
      <w:pPr>
        <w:autoSpaceDE w:val="0"/>
        <w:autoSpaceDN w:val="0"/>
        <w:adjustRightInd w:val="0"/>
        <w:ind w:firstLine="707"/>
        <w:jc w:val="both"/>
        <w:rPr>
          <w:rFonts w:eastAsiaTheme="minorHAnsi"/>
          <w:lang w:eastAsia="en-US"/>
        </w:rPr>
      </w:pPr>
    </w:p>
    <w:p w:rsidR="00A1232F" w:rsidRPr="00786C1F" w:rsidRDefault="00A1232F" w:rsidP="00781002">
      <w:pPr>
        <w:pStyle w:val="Default"/>
        <w:ind w:firstLine="707"/>
        <w:jc w:val="both"/>
      </w:pPr>
      <w:r w:rsidRPr="00786C1F">
        <w:rPr>
          <w:b/>
          <w:bCs/>
        </w:rPr>
        <w:t>6. Onay İ</w:t>
      </w:r>
      <w:r w:rsidR="00C11508" w:rsidRPr="00786C1F">
        <w:rPr>
          <w:b/>
          <w:bCs/>
        </w:rPr>
        <w:t xml:space="preserve">şlemleri </w:t>
      </w:r>
    </w:p>
    <w:p w:rsidR="00C11508" w:rsidRPr="00786C1F" w:rsidRDefault="00A1232F" w:rsidP="00781002">
      <w:pPr>
        <w:pStyle w:val="Default"/>
        <w:ind w:firstLine="707"/>
        <w:jc w:val="both"/>
      </w:pPr>
      <w:r w:rsidRPr="00786C1F">
        <w:rPr>
          <w:b/>
        </w:rPr>
        <w:t>6.1.</w:t>
      </w:r>
      <w:r w:rsidR="00C11508" w:rsidRPr="00786C1F">
        <w:t xml:space="preserve"> İl millî eğitim müdürlüklerinde, atamalardan sorumlu il millî eğitim müdür yardımcısı veya şube müdürünün başkanlığında; “Başvuru Onay Komisyonu” oluşturulacaktır. İl millî eğitim müdürlüğünce öğretmenlik başvurularının kabul edilmesi ve onaylanmasına yö</w:t>
      </w:r>
      <w:r w:rsidR="00781002" w:rsidRPr="00786C1F">
        <w:t>nelik işlemler için ilçe millî</w:t>
      </w:r>
      <w:r w:rsidR="00C11508" w:rsidRPr="00786C1F">
        <w:t xml:space="preserve"> eğitim müdürlüklerinde de Başvuru Onay Komisyon</w:t>
      </w:r>
      <w:r w:rsidR="001F68B2">
        <w:t>u</w:t>
      </w:r>
      <w:r w:rsidR="00C11508" w:rsidRPr="00786C1F">
        <w:t xml:space="preserve"> oluşturulabilecektir. </w:t>
      </w:r>
    </w:p>
    <w:p w:rsidR="00C11508" w:rsidRPr="00786C1F" w:rsidRDefault="00A1232F" w:rsidP="00781002">
      <w:pPr>
        <w:pStyle w:val="Default"/>
        <w:ind w:firstLine="707"/>
        <w:jc w:val="both"/>
      </w:pPr>
      <w:r w:rsidRPr="00786C1F">
        <w:rPr>
          <w:b/>
        </w:rPr>
        <w:t>6.2.</w:t>
      </w:r>
      <w:r w:rsidR="00C11508" w:rsidRPr="00786C1F">
        <w:t xml:space="preserve"> Başvuru ve onay işlemlerine yönelik hususlarda gerekli önlemler, il/ilçe millî eğitim müdürlüklerince alınacaktır. </w:t>
      </w:r>
    </w:p>
    <w:p w:rsidR="00C11508" w:rsidRPr="00786C1F" w:rsidRDefault="00A1232F" w:rsidP="00781002">
      <w:pPr>
        <w:pStyle w:val="Default"/>
        <w:ind w:firstLine="707"/>
        <w:jc w:val="both"/>
      </w:pPr>
      <w:r w:rsidRPr="008A5E97">
        <w:rPr>
          <w:b/>
          <w:color w:val="auto"/>
        </w:rPr>
        <w:t>6.3.</w:t>
      </w:r>
      <w:r w:rsidR="00C11508" w:rsidRPr="008A5E97">
        <w:rPr>
          <w:color w:val="auto"/>
        </w:rPr>
        <w:t xml:space="preserve"> </w:t>
      </w:r>
      <w:r w:rsidR="00C11508" w:rsidRPr="00786C1F">
        <w:t xml:space="preserve">Onay </w:t>
      </w:r>
      <w:proofErr w:type="gramStart"/>
      <w:r w:rsidR="00C11508" w:rsidRPr="00786C1F">
        <w:t>modülünde</w:t>
      </w:r>
      <w:proofErr w:type="gramEnd"/>
      <w:r w:rsidR="00C11508" w:rsidRPr="00786C1F">
        <w:t>, adayın seçmiş olduğu yükseköğretim programı için gerekli olan belgeler ile açıklamaları içeren uyarı alanları bulunmaktadır. Bu alanların işaretlenmesi zorunludur. Bu işlem Bakanlığın onay</w:t>
      </w:r>
      <w:r w:rsidR="005204FC">
        <w:t xml:space="preserve"> yetkili kullanıcısı tarafından</w:t>
      </w:r>
      <w:r w:rsidR="00C11508" w:rsidRPr="00786C1F">
        <w:t xml:space="preserve"> uyarıların okunduğu anlamını taşımakta olup evrak incelemesi sırasında işaretlenmiş olan uyarılara dikkat edilmesi gerekmektedir. </w:t>
      </w:r>
    </w:p>
    <w:p w:rsidR="00C11508" w:rsidRPr="00786C1F" w:rsidRDefault="00A018A8" w:rsidP="00781002">
      <w:pPr>
        <w:pStyle w:val="Default"/>
        <w:ind w:firstLine="707"/>
        <w:jc w:val="both"/>
      </w:pPr>
      <w:r>
        <w:rPr>
          <w:b/>
        </w:rPr>
        <w:t>6.4</w:t>
      </w:r>
      <w:r w:rsidR="00A1232F" w:rsidRPr="00786C1F">
        <w:rPr>
          <w:b/>
        </w:rPr>
        <w:t>.</w:t>
      </w:r>
      <w:r w:rsidR="00C11508" w:rsidRPr="00786C1F">
        <w:t xml:space="preserve"> Adayın Elektronik Başvuru Formunda seçmiş olduğu yükseköğretim programı, eğitim fakültesi dışındaki bir program ise; onay ekranına “Pedagojik Formasyon Belgesi var mı?” sorusu gelecektir. Belgesini ibraz eden adaylar için bu alanın işaretlenerek belge tarih ve sayısının girilmesi zorunludur. Lisans diplomalarında “Pedagojik Formasyon Görmüştür.” ifadesi bulunan adayların, öğrenimleri süresince kaç kredilik pedagojik </w:t>
      </w:r>
      <w:proofErr w:type="gramStart"/>
      <w:r w:rsidR="00C11508" w:rsidRPr="00786C1F">
        <w:t>formasyon</w:t>
      </w:r>
      <w:proofErr w:type="gramEnd"/>
      <w:r w:rsidR="00C11508" w:rsidRPr="00786C1F">
        <w:t xml:space="preserve"> dersi aldıklarını gösterir belgeyi mezun oldukları fakültelerden almaları ve bu belgenin “tarih” ve “sayı”sını girmeleri zorunludur. </w:t>
      </w:r>
    </w:p>
    <w:p w:rsidR="00C11508" w:rsidRPr="00496280" w:rsidRDefault="00A018A8" w:rsidP="00781002">
      <w:pPr>
        <w:pStyle w:val="Default"/>
        <w:ind w:firstLine="707"/>
        <w:jc w:val="both"/>
        <w:rPr>
          <w:color w:val="auto"/>
        </w:rPr>
      </w:pPr>
      <w:r>
        <w:rPr>
          <w:b/>
          <w:color w:val="auto"/>
        </w:rPr>
        <w:t>6.5</w:t>
      </w:r>
      <w:r w:rsidR="00A1232F" w:rsidRPr="00496280">
        <w:rPr>
          <w:b/>
          <w:color w:val="auto"/>
        </w:rPr>
        <w:t>.</w:t>
      </w:r>
      <w:r w:rsidR="00C11508" w:rsidRPr="00496280">
        <w:rPr>
          <w:color w:val="auto"/>
        </w:rPr>
        <w:t xml:space="preserve"> Pedagojik </w:t>
      </w:r>
      <w:proofErr w:type="gramStart"/>
      <w:r w:rsidR="00C11508" w:rsidRPr="00496280">
        <w:rPr>
          <w:color w:val="auto"/>
        </w:rPr>
        <w:t>formasyon</w:t>
      </w:r>
      <w:proofErr w:type="gramEnd"/>
      <w:r w:rsidR="00C11508" w:rsidRPr="00496280">
        <w:rPr>
          <w:color w:val="auto"/>
        </w:rPr>
        <w:t xml:space="preserve"> eğitimini başarı ile tamamlayan ancak formasyon belgesi düzenlenemeyenler, başarılı olduklarına ilişkin ilgili üniversiteden alacakları yazının tarih ve sayısını elektronik başvuru formunda yer alan pedagojik formasyon bilgileri bölümüne girecektir. Pedagojik </w:t>
      </w:r>
      <w:proofErr w:type="gramStart"/>
      <w:r w:rsidR="00C11508" w:rsidRPr="00496280">
        <w:rPr>
          <w:color w:val="auto"/>
        </w:rPr>
        <w:t>formasyon</w:t>
      </w:r>
      <w:proofErr w:type="gramEnd"/>
      <w:r w:rsidR="00C11508" w:rsidRPr="00496280">
        <w:rPr>
          <w:color w:val="auto"/>
        </w:rPr>
        <w:t xml:space="preserve"> belgesi göreve başlama esnasında ibraz edilmek zorundadır. Pedagojik </w:t>
      </w:r>
      <w:proofErr w:type="gramStart"/>
      <w:r w:rsidR="00C11508" w:rsidRPr="00496280">
        <w:rPr>
          <w:color w:val="auto"/>
        </w:rPr>
        <w:t>formasyon</w:t>
      </w:r>
      <w:proofErr w:type="gramEnd"/>
      <w:r w:rsidR="00C11508" w:rsidRPr="00496280">
        <w:rPr>
          <w:color w:val="auto"/>
        </w:rPr>
        <w:t xml:space="preserve"> belgesini ibraz edemeyenlerin ataması iptal edilecektir. </w:t>
      </w:r>
    </w:p>
    <w:p w:rsidR="00C11508" w:rsidRPr="00786C1F" w:rsidRDefault="00A018A8" w:rsidP="00781002">
      <w:pPr>
        <w:pStyle w:val="Default"/>
        <w:ind w:firstLine="707"/>
        <w:jc w:val="both"/>
      </w:pPr>
      <w:r>
        <w:rPr>
          <w:b/>
        </w:rPr>
        <w:t>6.6</w:t>
      </w:r>
      <w:r w:rsidR="00A1232F" w:rsidRPr="00786C1F">
        <w:rPr>
          <w:b/>
        </w:rPr>
        <w:t>.</w:t>
      </w:r>
      <w:r w:rsidR="00C11508" w:rsidRPr="00786C1F">
        <w:t xml:space="preserve"> Pedagojik </w:t>
      </w:r>
      <w:proofErr w:type="gramStart"/>
      <w:r w:rsidR="00C11508" w:rsidRPr="00786C1F">
        <w:t>formasyon</w:t>
      </w:r>
      <w:proofErr w:type="gramEnd"/>
      <w:r w:rsidR="00C11508" w:rsidRPr="00786C1F">
        <w:t xml:space="preserve"> belgesinde belge “</w:t>
      </w:r>
      <w:proofErr w:type="spellStart"/>
      <w:r w:rsidR="00C11508" w:rsidRPr="00786C1F">
        <w:t>sayısı”nın</w:t>
      </w:r>
      <w:proofErr w:type="spellEnd"/>
      <w:r w:rsidR="00C11508" w:rsidRPr="00786C1F">
        <w:t xml:space="preserve"> olmaması durumunda ekranda sayı alanına 0 (sıfır) girilecektir. </w:t>
      </w:r>
    </w:p>
    <w:p w:rsidR="00C11508" w:rsidRPr="00786C1F" w:rsidRDefault="00A018A8" w:rsidP="00781002">
      <w:pPr>
        <w:pStyle w:val="Default"/>
        <w:ind w:firstLine="707"/>
        <w:jc w:val="both"/>
      </w:pPr>
      <w:r>
        <w:rPr>
          <w:b/>
        </w:rPr>
        <w:t>6.7</w:t>
      </w:r>
      <w:r w:rsidR="00A1232F" w:rsidRPr="00786C1F">
        <w:rPr>
          <w:b/>
        </w:rPr>
        <w:t>.</w:t>
      </w:r>
      <w:r w:rsidR="00C11508" w:rsidRPr="00786C1F">
        <w:t xml:space="preserve"> Öğretmenlikten ya da memurluktan ayrılanların, görevden ayrılış nedenine göre yasal altı aylık veya bir yıllık bekleme süresini doldurup doldurmadıklarına dikkat edilecektir. 2547 sayılı Kanun, diğer personel kanunları ve kanunlardaki özel hükümlere tabi olarak çalışmakta iken görevinden ayrılanlar bakımından altı aylık veya bir yıllık bekleme süresi aranmayacaktır.</w:t>
      </w:r>
    </w:p>
    <w:p w:rsidR="00C11508" w:rsidRPr="00786C1F" w:rsidRDefault="00A018A8" w:rsidP="00781002">
      <w:pPr>
        <w:pStyle w:val="Default"/>
        <w:ind w:firstLine="707"/>
        <w:jc w:val="both"/>
      </w:pPr>
      <w:r>
        <w:rPr>
          <w:b/>
        </w:rPr>
        <w:t>6.8</w:t>
      </w:r>
      <w:r w:rsidR="00A1232F" w:rsidRPr="00786C1F">
        <w:rPr>
          <w:b/>
        </w:rPr>
        <w:t>.</w:t>
      </w:r>
      <w:r w:rsidR="00C11508" w:rsidRPr="00786C1F">
        <w:t xml:space="preserve"> Elektronik Başvuru Formunda</w:t>
      </w:r>
      <w:r w:rsidR="00DB12B6">
        <w:t>,</w:t>
      </w:r>
      <w:r w:rsidR="00C11508" w:rsidRPr="00786C1F">
        <w:t xml:space="preserve"> adayların fotoğraflarının Başvuru Formuna yansıtılması gerekmektedir. Bu adayların fotoğraflarının, tarayıcı aracılığıyla 5KB geçmemek üzere taranarak onay işlemi sürecinde Forma aktarılması sağlanacaktır. </w:t>
      </w:r>
    </w:p>
    <w:p w:rsidR="00C11508" w:rsidRPr="00786C1F" w:rsidRDefault="00A1232F" w:rsidP="00781002">
      <w:pPr>
        <w:pStyle w:val="Default"/>
        <w:ind w:firstLine="707"/>
        <w:jc w:val="both"/>
      </w:pPr>
      <w:r w:rsidRPr="00786C1F">
        <w:rPr>
          <w:b/>
        </w:rPr>
        <w:t>6.</w:t>
      </w:r>
      <w:r w:rsidR="00A018A8">
        <w:rPr>
          <w:b/>
        </w:rPr>
        <w:t>9</w:t>
      </w:r>
      <w:r w:rsidRPr="00786C1F">
        <w:rPr>
          <w:b/>
        </w:rPr>
        <w:t>.</w:t>
      </w:r>
      <w:r w:rsidR="00C11508" w:rsidRPr="00786C1F">
        <w:t xml:space="preserve"> Onaylama işlemi sonuçlandıktan sonra Elektronik Başvuru Formunun üç adet çıktısı alınarak nüshalarıyla birlikte adaya veya vekâlet verilen kişiye imzalatılacaktır. Onaylanan Başvuru Formunun iki nüshası belge asılları ile birlikte adaya geri verilecek, diğer </w:t>
      </w:r>
      <w:r w:rsidR="00C11508" w:rsidRPr="00786C1F">
        <w:lastRenderedPageBreak/>
        <w:t xml:space="preserve">nüshasına bu belgelerin birer fotokopisi iliştirilmek suretiyle iki yıl süreyle muhafaza edilecektir. </w:t>
      </w:r>
    </w:p>
    <w:p w:rsidR="00A018A8" w:rsidRDefault="00A018A8" w:rsidP="00781002">
      <w:pPr>
        <w:pStyle w:val="Default"/>
        <w:ind w:firstLine="707"/>
        <w:jc w:val="both"/>
        <w:rPr>
          <w:b/>
        </w:rPr>
      </w:pPr>
    </w:p>
    <w:p w:rsidR="00C11508" w:rsidRPr="00786C1F" w:rsidRDefault="00A018A8" w:rsidP="00781002">
      <w:pPr>
        <w:pStyle w:val="Default"/>
        <w:ind w:firstLine="707"/>
        <w:jc w:val="both"/>
      </w:pPr>
      <w:r>
        <w:rPr>
          <w:b/>
        </w:rPr>
        <w:t>6.10</w:t>
      </w:r>
      <w:r w:rsidR="00A1232F" w:rsidRPr="00786C1F">
        <w:rPr>
          <w:b/>
        </w:rPr>
        <w:t>.</w:t>
      </w:r>
      <w:r w:rsidR="00C11508" w:rsidRPr="00786C1F">
        <w:t xml:space="preserve"> Onaylanmış Başvuru Formunu yanlış doldurduğunu sonradan beyan ederek yanlışlığın düzeltilmesini başvuru süresi içinde yazılı olarak isteyen adayların belgeleri yeniden incelenecek; isteklerinin uygunluğu hâlinde başvuruları reddedilerek yeniden başvuruda bulunmaları sağlanacak ve uygun başvurular onaylanacaktır. </w:t>
      </w:r>
    </w:p>
    <w:p w:rsidR="00C11508" w:rsidRPr="00786C1F" w:rsidRDefault="00A018A8" w:rsidP="00781002">
      <w:pPr>
        <w:pStyle w:val="Default"/>
        <w:ind w:firstLine="707"/>
        <w:jc w:val="both"/>
      </w:pPr>
      <w:r>
        <w:rPr>
          <w:b/>
        </w:rPr>
        <w:t>6.11</w:t>
      </w:r>
      <w:r w:rsidR="00A1232F" w:rsidRPr="00786C1F">
        <w:rPr>
          <w:b/>
        </w:rPr>
        <w:t>.</w:t>
      </w:r>
      <w:r w:rsidR="00C11508" w:rsidRPr="00786C1F">
        <w:t xml:space="preserve"> Başvuru onay sürecine ilişkin iş ve işlemlerden, il/ilçe millî eğitim müdürleri dâhil olmak üzere başvuru onay komisyonunda görevli il millî eğitim müdür yardımcısı veya il/ilçe şube müdürü ile görevli personel birlikte sorumlu olacaktır. </w:t>
      </w:r>
    </w:p>
    <w:p w:rsidR="00C11508" w:rsidRPr="00786C1F" w:rsidRDefault="00A018A8" w:rsidP="00781002">
      <w:pPr>
        <w:pStyle w:val="Default"/>
        <w:ind w:firstLine="707"/>
        <w:jc w:val="both"/>
      </w:pPr>
      <w:r>
        <w:rPr>
          <w:b/>
        </w:rPr>
        <w:t>6.12</w:t>
      </w:r>
      <w:r w:rsidR="00A1232F" w:rsidRPr="00786C1F">
        <w:rPr>
          <w:b/>
        </w:rPr>
        <w:t>.</w:t>
      </w:r>
      <w:r w:rsidR="00C11508" w:rsidRPr="00786C1F">
        <w:t xml:space="preserve"> Onay işlemi sırasında geçerliliği konusunda tereddüt edilen belgeler, tarayıcıdan geçirilerek İnsan Kaynakları Genel Müdürlüğü Öğretmen Atama Daire Başkanlığına e-posta ekinde gönderilecek ve yapılacak değerlendirme sonucuna göre işlem yapılacaktır. </w:t>
      </w:r>
    </w:p>
    <w:p w:rsidR="00781002" w:rsidRPr="00786C1F" w:rsidRDefault="00781002" w:rsidP="00781002">
      <w:pPr>
        <w:autoSpaceDE w:val="0"/>
        <w:autoSpaceDN w:val="0"/>
        <w:adjustRightInd w:val="0"/>
        <w:ind w:firstLine="708"/>
        <w:rPr>
          <w:rFonts w:eastAsiaTheme="minorHAnsi"/>
          <w:lang w:eastAsia="en-US"/>
        </w:rPr>
      </w:pPr>
    </w:p>
    <w:p w:rsidR="003E7B14" w:rsidRPr="00786C1F" w:rsidRDefault="00A1232F" w:rsidP="00781002">
      <w:pPr>
        <w:autoSpaceDE w:val="0"/>
        <w:autoSpaceDN w:val="0"/>
        <w:adjustRightInd w:val="0"/>
        <w:ind w:firstLine="708"/>
        <w:rPr>
          <w:rFonts w:eastAsiaTheme="minorHAnsi"/>
          <w:lang w:eastAsia="en-US"/>
        </w:rPr>
      </w:pPr>
      <w:r w:rsidRPr="00DB12B6">
        <w:rPr>
          <w:rFonts w:eastAsiaTheme="minorHAnsi"/>
          <w:b/>
          <w:lang w:eastAsia="en-US"/>
        </w:rPr>
        <w:t>7.</w:t>
      </w:r>
      <w:r w:rsidRPr="00786C1F">
        <w:rPr>
          <w:rFonts w:eastAsiaTheme="minorHAnsi"/>
          <w:lang w:eastAsia="en-US"/>
        </w:rPr>
        <w:t xml:space="preserve"> </w:t>
      </w:r>
      <w:r w:rsidR="003E7B14" w:rsidRPr="00595297">
        <w:rPr>
          <w:rFonts w:eastAsiaTheme="minorHAnsi"/>
          <w:b/>
          <w:lang w:eastAsia="en-US"/>
        </w:rPr>
        <w:t>Komisyonların Oluşturulması</w:t>
      </w:r>
    </w:p>
    <w:p w:rsidR="003E7B14" w:rsidRDefault="00A1232F" w:rsidP="00781002">
      <w:pPr>
        <w:autoSpaceDE w:val="0"/>
        <w:autoSpaceDN w:val="0"/>
        <w:adjustRightInd w:val="0"/>
        <w:ind w:firstLine="707"/>
        <w:jc w:val="both"/>
        <w:rPr>
          <w:rFonts w:eastAsiaTheme="minorHAnsi"/>
          <w:lang w:eastAsia="en-US"/>
        </w:rPr>
      </w:pPr>
      <w:r w:rsidRPr="00786C1F">
        <w:rPr>
          <w:rFonts w:eastAsiaTheme="minorHAnsi"/>
          <w:b/>
          <w:lang w:eastAsia="en-US"/>
        </w:rPr>
        <w:t>7.1.</w:t>
      </w:r>
      <w:r w:rsidRPr="00786C1F">
        <w:rPr>
          <w:rFonts w:eastAsiaTheme="minorHAnsi"/>
          <w:lang w:eastAsia="en-US"/>
        </w:rPr>
        <w:t xml:space="preserve"> </w:t>
      </w:r>
      <w:r w:rsidR="003E7B14" w:rsidRPr="00786C1F">
        <w:rPr>
          <w:rFonts w:eastAsiaTheme="minorHAnsi"/>
          <w:lang w:eastAsia="en-US"/>
        </w:rPr>
        <w:t>Öğretmenliğe atanmak üzere başvuruda bulunan adayların sözlü sınavda değerlendirilmeleri amacıyla</w:t>
      </w:r>
      <w:r w:rsidR="00595297">
        <w:rPr>
          <w:rFonts w:eastAsiaTheme="minorHAnsi"/>
          <w:lang w:eastAsia="en-US"/>
        </w:rPr>
        <w:t>,</w:t>
      </w:r>
      <w:r w:rsidR="003E7B14" w:rsidRPr="00786C1F">
        <w:rPr>
          <w:rFonts w:eastAsiaTheme="minorHAnsi"/>
          <w:lang w:eastAsia="en-US"/>
        </w:rPr>
        <w:t xml:space="preserve"> </w:t>
      </w:r>
      <w:r w:rsidR="00075530" w:rsidRPr="00786C1F">
        <w:t>Ek-3</w:t>
      </w:r>
      <w:r w:rsidR="00F75129">
        <w:t xml:space="preserve"> Sözlü Sınav Merkezleri Formunda</w:t>
      </w:r>
      <w:r w:rsidR="00075530" w:rsidRPr="00786C1F">
        <w:t xml:space="preserve"> </w:t>
      </w:r>
      <w:r w:rsidR="00595297">
        <w:t xml:space="preserve">sınav merkezi olarak belirlenen </w:t>
      </w:r>
      <w:r w:rsidR="00075530" w:rsidRPr="00786C1F">
        <w:t>illerde</w:t>
      </w:r>
      <w:r w:rsidR="00EC33C5">
        <w:t xml:space="preserve"> </w:t>
      </w:r>
      <w:r w:rsidR="00EC33C5">
        <w:rPr>
          <w:rFonts w:eastAsiaTheme="minorHAnsi"/>
          <w:lang w:eastAsia="en-US"/>
        </w:rPr>
        <w:t>valiliklerce</w:t>
      </w:r>
      <w:r w:rsidR="00595297">
        <w:t xml:space="preserve">, </w:t>
      </w:r>
      <w:r w:rsidR="003E7B14" w:rsidRPr="00786C1F">
        <w:rPr>
          <w:rFonts w:eastAsiaTheme="minorHAnsi"/>
          <w:lang w:eastAsia="en-US"/>
        </w:rPr>
        <w:t>Millî Eğitim Bakanlığı Öğretmen Atama ve</w:t>
      </w:r>
      <w:r w:rsidR="00595297">
        <w:rPr>
          <w:rFonts w:eastAsiaTheme="minorHAnsi"/>
          <w:lang w:eastAsia="en-US"/>
        </w:rPr>
        <w:t xml:space="preserve"> Yer Değiştirme Yönetmeliğinin g</w:t>
      </w:r>
      <w:r w:rsidR="003E7B14" w:rsidRPr="00786C1F">
        <w:rPr>
          <w:rFonts w:eastAsiaTheme="minorHAnsi"/>
          <w:lang w:eastAsia="en-US"/>
        </w:rPr>
        <w:t>eçici 7’nci maddesinde öngörüldüğü şekilde sözlü sınav komisyonu/komisyonlarının oluşturulması sağlanacaktır.</w:t>
      </w:r>
    </w:p>
    <w:p w:rsidR="00595297" w:rsidRDefault="00595297" w:rsidP="00781002">
      <w:pPr>
        <w:autoSpaceDE w:val="0"/>
        <w:autoSpaceDN w:val="0"/>
        <w:adjustRightInd w:val="0"/>
        <w:ind w:firstLine="707"/>
        <w:jc w:val="both"/>
        <w:rPr>
          <w:rFonts w:eastAsiaTheme="minorHAnsi"/>
          <w:lang w:eastAsia="en-US"/>
        </w:rPr>
      </w:pPr>
      <w:r w:rsidRPr="00595297">
        <w:rPr>
          <w:rFonts w:eastAsiaTheme="minorHAnsi"/>
          <w:b/>
          <w:lang w:eastAsia="en-US"/>
        </w:rPr>
        <w:t>7.2.</w:t>
      </w:r>
      <w:r>
        <w:rPr>
          <w:rFonts w:eastAsiaTheme="minorHAnsi"/>
          <w:b/>
          <w:lang w:eastAsia="en-US"/>
        </w:rPr>
        <w:t xml:space="preserve"> </w:t>
      </w:r>
      <w:r w:rsidR="00EC33C5" w:rsidRPr="00EC33C5">
        <w:rPr>
          <w:rFonts w:eastAsiaTheme="minorHAnsi"/>
          <w:lang w:eastAsia="en-US"/>
        </w:rPr>
        <w:t>Komisyon üyeleri geçici 7’nci maddenin altıncı fıkrasında öngörülen görevleri yürütecektir.</w:t>
      </w:r>
    </w:p>
    <w:p w:rsidR="00A87A9F" w:rsidRPr="00786C1F" w:rsidRDefault="00A87A9F" w:rsidP="00781002">
      <w:pPr>
        <w:autoSpaceDE w:val="0"/>
        <w:autoSpaceDN w:val="0"/>
        <w:adjustRightInd w:val="0"/>
        <w:ind w:firstLine="707"/>
        <w:jc w:val="both"/>
        <w:rPr>
          <w:rFonts w:eastAsiaTheme="minorHAnsi"/>
          <w:lang w:eastAsia="en-US"/>
        </w:rPr>
      </w:pPr>
    </w:p>
    <w:p w:rsidR="00B46BE6" w:rsidRPr="00786C1F" w:rsidRDefault="00022FE5" w:rsidP="00781002">
      <w:pPr>
        <w:autoSpaceDE w:val="0"/>
        <w:autoSpaceDN w:val="0"/>
        <w:adjustRightInd w:val="0"/>
        <w:ind w:firstLine="707"/>
        <w:jc w:val="both"/>
        <w:rPr>
          <w:rFonts w:eastAsiaTheme="minorHAnsi"/>
          <w:b/>
          <w:lang w:eastAsia="en-US"/>
        </w:rPr>
      </w:pPr>
      <w:r w:rsidRPr="00786C1F">
        <w:rPr>
          <w:rFonts w:eastAsiaTheme="minorHAnsi"/>
          <w:b/>
          <w:lang w:eastAsia="en-US"/>
        </w:rPr>
        <w:t>8.</w:t>
      </w:r>
      <w:r w:rsidR="00B46BE6" w:rsidRPr="00786C1F">
        <w:rPr>
          <w:rFonts w:eastAsiaTheme="minorHAnsi"/>
          <w:b/>
          <w:lang w:eastAsia="en-US"/>
        </w:rPr>
        <w:t xml:space="preserve"> Sözlü Sınav</w:t>
      </w:r>
    </w:p>
    <w:p w:rsidR="00B46BE6"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8.1.</w:t>
      </w:r>
      <w:r w:rsidRPr="00786C1F">
        <w:rPr>
          <w:rFonts w:eastAsiaTheme="minorHAnsi"/>
          <w:lang w:eastAsia="en-US"/>
        </w:rPr>
        <w:t xml:space="preserve"> </w:t>
      </w:r>
      <w:r w:rsidR="00921050">
        <w:rPr>
          <w:rFonts w:eastAsiaTheme="minorHAnsi"/>
          <w:lang w:eastAsia="en-US"/>
        </w:rPr>
        <w:t>Ö</w:t>
      </w:r>
      <w:r w:rsidR="00B46BE6" w:rsidRPr="00786C1F">
        <w:rPr>
          <w:rFonts w:eastAsiaTheme="minorHAnsi"/>
          <w:lang w:eastAsia="en-US"/>
        </w:rPr>
        <w:t xml:space="preserve">ğretmenliğe başvuruda bulunanlardan başvuruları onaylananlar, </w:t>
      </w:r>
      <w:r w:rsidR="00DB5EEF" w:rsidRPr="00786C1F">
        <w:rPr>
          <w:rFonts w:eastAsiaTheme="minorHAnsi"/>
          <w:lang w:eastAsia="en-US"/>
        </w:rPr>
        <w:t xml:space="preserve">başvuruda bulundukları iller dikkate alınarak </w:t>
      </w:r>
      <w:r w:rsidR="00075530" w:rsidRPr="00786C1F">
        <w:t>Ek-3</w:t>
      </w:r>
      <w:r w:rsidR="00F75129">
        <w:t xml:space="preserve"> Sözlü Sınav Merkezleri Formunda</w:t>
      </w:r>
      <w:r w:rsidR="00075530" w:rsidRPr="00786C1F">
        <w:t xml:space="preserve"> </w:t>
      </w:r>
      <w:r w:rsidR="00DB5EEF" w:rsidRPr="00786C1F">
        <w:t xml:space="preserve">belirlenen sözlü sınav merkezlerinde </w:t>
      </w:r>
      <w:r w:rsidR="00B46BE6" w:rsidRPr="00786C1F">
        <w:rPr>
          <w:rFonts w:eastAsiaTheme="minorHAnsi"/>
          <w:lang w:eastAsia="en-US"/>
        </w:rPr>
        <w:t>oluşturulacak sözlü sınav komisyonu/komisyonları tarafından</w:t>
      </w:r>
      <w:r w:rsidR="00560101">
        <w:rPr>
          <w:rFonts w:eastAsiaTheme="minorHAnsi"/>
          <w:lang w:eastAsia="en-US"/>
        </w:rPr>
        <w:t xml:space="preserve"> 10-</w:t>
      </w:r>
      <w:r w:rsidR="00E13956">
        <w:rPr>
          <w:rFonts w:eastAsiaTheme="minorHAnsi"/>
          <w:lang w:eastAsia="en-US"/>
        </w:rPr>
        <w:t>31</w:t>
      </w:r>
      <w:r w:rsidR="00560101">
        <w:rPr>
          <w:rFonts w:eastAsiaTheme="minorHAnsi"/>
          <w:lang w:eastAsia="en-US"/>
        </w:rPr>
        <w:t xml:space="preserve"> Ağustos tarihleri arasında</w:t>
      </w:r>
      <w:r w:rsidR="00B46BE6" w:rsidRPr="00786C1F">
        <w:rPr>
          <w:rFonts w:eastAsiaTheme="minorHAnsi"/>
          <w:lang w:eastAsia="en-US"/>
        </w:rPr>
        <w:t xml:space="preserve"> </w:t>
      </w:r>
      <w:r w:rsidR="004D2391">
        <w:rPr>
          <w:rFonts w:eastAsiaTheme="minorHAnsi"/>
          <w:lang w:eastAsia="en-US"/>
        </w:rPr>
        <w:t xml:space="preserve">sözlü sınav merkezleri olarak belirlenen </w:t>
      </w:r>
      <w:r w:rsidR="00B46BE6" w:rsidRPr="00786C1F">
        <w:rPr>
          <w:rFonts w:eastAsiaTheme="minorHAnsi"/>
          <w:lang w:eastAsia="en-US"/>
        </w:rPr>
        <w:t xml:space="preserve">il millî eğitim müdürlüklerinin </w:t>
      </w:r>
      <w:r w:rsidR="00F820B7">
        <w:rPr>
          <w:rFonts w:eastAsiaTheme="minorHAnsi"/>
          <w:lang w:eastAsia="en-US"/>
        </w:rPr>
        <w:t>internet</w:t>
      </w:r>
      <w:r w:rsidR="00B46BE6" w:rsidRPr="00786C1F">
        <w:rPr>
          <w:rFonts w:eastAsiaTheme="minorHAnsi"/>
          <w:color w:val="FF0000"/>
          <w:lang w:eastAsia="en-US"/>
        </w:rPr>
        <w:t xml:space="preserve"> </w:t>
      </w:r>
      <w:r w:rsidR="00B46BE6" w:rsidRPr="00786C1F">
        <w:rPr>
          <w:rFonts w:eastAsiaTheme="minorHAnsi"/>
          <w:lang w:eastAsia="en-US"/>
        </w:rPr>
        <w:t>sayfalarında belir</w:t>
      </w:r>
      <w:r w:rsidR="004D2391">
        <w:rPr>
          <w:rFonts w:eastAsiaTheme="minorHAnsi"/>
          <w:lang w:eastAsia="en-US"/>
        </w:rPr>
        <w:t>til</w:t>
      </w:r>
      <w:r w:rsidR="00B46BE6" w:rsidRPr="00786C1F">
        <w:rPr>
          <w:rFonts w:eastAsiaTheme="minorHAnsi"/>
          <w:lang w:eastAsia="en-US"/>
        </w:rPr>
        <w:t>ecek tarihlerde</w:t>
      </w:r>
      <w:r w:rsidR="00921050">
        <w:rPr>
          <w:rFonts w:eastAsiaTheme="minorHAnsi"/>
          <w:lang w:eastAsia="en-US"/>
        </w:rPr>
        <w:t xml:space="preserve"> </w:t>
      </w:r>
      <w:r w:rsidR="00B46BE6" w:rsidRPr="00786C1F">
        <w:rPr>
          <w:rFonts w:eastAsiaTheme="minorHAnsi"/>
          <w:lang w:eastAsia="en-US"/>
        </w:rPr>
        <w:t>sözlü sınava alınacaktır.</w:t>
      </w:r>
    </w:p>
    <w:p w:rsidR="00EC33C5"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8.2.</w:t>
      </w:r>
      <w:r w:rsidRPr="00786C1F">
        <w:rPr>
          <w:rFonts w:eastAsiaTheme="minorHAnsi"/>
          <w:lang w:eastAsia="en-US"/>
        </w:rPr>
        <w:t xml:space="preserve"> </w:t>
      </w:r>
      <w:r w:rsidR="00B46BE6" w:rsidRPr="00786C1F">
        <w:rPr>
          <w:rFonts w:eastAsiaTheme="minorHAnsi"/>
          <w:lang w:eastAsia="en-US"/>
        </w:rPr>
        <w:t xml:space="preserve">Sözlü sınava alınacak adaylar </w:t>
      </w:r>
      <w:r w:rsidR="009D295F" w:rsidRPr="00786C1F">
        <w:rPr>
          <w:rFonts w:eastAsiaTheme="minorHAnsi"/>
          <w:lang w:eastAsia="en-US"/>
        </w:rPr>
        <w:t>Ek-2’de</w:t>
      </w:r>
      <w:r w:rsidR="00B46BE6" w:rsidRPr="00786C1F">
        <w:rPr>
          <w:rFonts w:eastAsiaTheme="minorHAnsi"/>
          <w:lang w:eastAsia="en-US"/>
        </w:rPr>
        <w:t xml:space="preserve"> yer alan </w:t>
      </w:r>
      <w:r w:rsidR="00F75129">
        <w:rPr>
          <w:rFonts w:eastAsiaTheme="minorHAnsi"/>
          <w:lang w:eastAsia="en-US"/>
        </w:rPr>
        <w:t>Sözlü Sınav Değerlendirme F</w:t>
      </w:r>
      <w:r w:rsidR="00B46BE6" w:rsidRPr="00786C1F">
        <w:rPr>
          <w:rFonts w:eastAsiaTheme="minorHAnsi"/>
          <w:lang w:eastAsia="en-US"/>
        </w:rPr>
        <w:t>orm</w:t>
      </w:r>
      <w:r w:rsidR="00F75129">
        <w:rPr>
          <w:rFonts w:eastAsiaTheme="minorHAnsi"/>
          <w:lang w:eastAsia="en-US"/>
        </w:rPr>
        <w:t>u</w:t>
      </w:r>
      <w:r w:rsidR="00B46BE6" w:rsidRPr="00786C1F">
        <w:rPr>
          <w:rFonts w:eastAsiaTheme="minorHAnsi"/>
          <w:lang w:eastAsia="en-US"/>
        </w:rPr>
        <w:t xml:space="preserve"> üzerinden sözlü sınav komisyonunca d</w:t>
      </w:r>
      <w:r w:rsidRPr="00786C1F">
        <w:rPr>
          <w:rFonts w:eastAsiaTheme="minorHAnsi"/>
          <w:lang w:eastAsia="en-US"/>
        </w:rPr>
        <w:t>eğerlendirmeye tabi tutulacak</w:t>
      </w:r>
      <w:r w:rsidR="00EC33C5">
        <w:rPr>
          <w:rFonts w:eastAsiaTheme="minorHAnsi"/>
          <w:lang w:eastAsia="en-US"/>
        </w:rPr>
        <w:t xml:space="preserve">tır.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w:t>
      </w:r>
      <w:r>
        <w:rPr>
          <w:rFonts w:eastAsiaTheme="minorHAnsi"/>
          <w:lang w:eastAsia="en-US"/>
        </w:rPr>
        <w:t xml:space="preserve"> Sözlü sınav soruları ile cevap anahtarı, sözlü sınav komisyonlarınca Yönetmelikte yer alan </w:t>
      </w:r>
      <w:r w:rsidR="003B46B3">
        <w:rPr>
          <w:rFonts w:eastAsiaTheme="minorHAnsi"/>
          <w:lang w:eastAsia="en-US"/>
        </w:rPr>
        <w:t xml:space="preserve">özel alan bilgisi, pedagojik </w:t>
      </w:r>
      <w:proofErr w:type="gramStart"/>
      <w:r w:rsidR="003B46B3">
        <w:rPr>
          <w:rFonts w:eastAsiaTheme="minorHAnsi"/>
          <w:lang w:eastAsia="en-US"/>
        </w:rPr>
        <w:t>formasyon</w:t>
      </w:r>
      <w:proofErr w:type="gramEnd"/>
      <w:r w:rsidR="003B46B3">
        <w:rPr>
          <w:rFonts w:eastAsiaTheme="minorHAnsi"/>
          <w:lang w:eastAsia="en-US"/>
        </w:rPr>
        <w:t xml:space="preserve">, genel kültür, genel yetenek, eğitim yönetimi ve eğitim sistemi ile ilgili temel bilgiler olmak üzere ayrı ayrı </w:t>
      </w:r>
      <w:r>
        <w:rPr>
          <w:rFonts w:eastAsiaTheme="minorHAnsi"/>
          <w:lang w:eastAsia="en-US"/>
        </w:rPr>
        <w:t xml:space="preserve">hazırlanacak veya hazırlatılacaktır.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8.3.1.</w:t>
      </w:r>
      <w:r>
        <w:rPr>
          <w:rFonts w:eastAsiaTheme="minorHAnsi"/>
          <w:lang w:eastAsia="en-US"/>
        </w:rPr>
        <w:t xml:space="preserve"> Sözlü sınav sorularının hazırlanmasında, gerek görülmesi halinde üniversitelerden de destek alınabilecektir. </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8.3.2.</w:t>
      </w:r>
      <w:r>
        <w:rPr>
          <w:rFonts w:eastAsiaTheme="minorHAnsi"/>
          <w:lang w:eastAsia="en-US"/>
        </w:rPr>
        <w:t xml:space="preserve"> Hazırlanan sözlü sınav soruları ile cevap anahtarının </w:t>
      </w:r>
      <w:r w:rsidR="00557529">
        <w:rPr>
          <w:rFonts w:eastAsiaTheme="minorHAnsi"/>
          <w:lang w:eastAsia="en-US"/>
        </w:rPr>
        <w:t>uygun</w:t>
      </w:r>
      <w:r>
        <w:rPr>
          <w:rFonts w:eastAsiaTheme="minorHAnsi"/>
          <w:lang w:eastAsia="en-US"/>
        </w:rPr>
        <w:t>luğu ve geçerliliği komisyon tarafından sınavdan önce değerlendirilerek sonuçlandırılacaktır.</w:t>
      </w:r>
    </w:p>
    <w:p w:rsidR="002033C4" w:rsidRDefault="002033C4" w:rsidP="00781002">
      <w:pPr>
        <w:autoSpaceDE w:val="0"/>
        <w:autoSpaceDN w:val="0"/>
        <w:adjustRightInd w:val="0"/>
        <w:ind w:firstLine="707"/>
        <w:jc w:val="both"/>
        <w:rPr>
          <w:rFonts w:eastAsiaTheme="minorHAnsi"/>
          <w:lang w:eastAsia="en-US"/>
        </w:rPr>
      </w:pPr>
      <w:r w:rsidRPr="004D067F">
        <w:rPr>
          <w:rFonts w:eastAsiaTheme="minorHAnsi"/>
          <w:b/>
          <w:lang w:eastAsia="en-US"/>
        </w:rPr>
        <w:t>8.3.3.</w:t>
      </w:r>
      <w:r>
        <w:rPr>
          <w:rFonts w:eastAsiaTheme="minorHAnsi"/>
          <w:lang w:eastAsia="en-US"/>
        </w:rPr>
        <w:t xml:space="preserve"> Hazırlanan sözlü sınav soruları zarflanarak sınav </w:t>
      </w:r>
      <w:r w:rsidR="00557529">
        <w:rPr>
          <w:rFonts w:eastAsiaTheme="minorHAnsi"/>
          <w:lang w:eastAsia="en-US"/>
        </w:rPr>
        <w:t>bilgi başlıkları</w:t>
      </w:r>
      <w:r>
        <w:rPr>
          <w:rFonts w:eastAsiaTheme="minorHAnsi"/>
          <w:lang w:eastAsia="en-US"/>
        </w:rPr>
        <w:t xml:space="preserve"> ve özel alan bilgileri bazında olmak üzere ayrı ayrı </w:t>
      </w:r>
      <w:r w:rsidR="006263BF">
        <w:rPr>
          <w:rFonts w:eastAsiaTheme="minorHAnsi"/>
          <w:lang w:eastAsia="en-US"/>
        </w:rPr>
        <w:t>gruplandırılacaktır.</w:t>
      </w:r>
    </w:p>
    <w:p w:rsidR="00A64A65" w:rsidRPr="003B46B3" w:rsidRDefault="00EC33C5" w:rsidP="00A64A65">
      <w:pPr>
        <w:autoSpaceDE w:val="0"/>
        <w:autoSpaceDN w:val="0"/>
        <w:adjustRightInd w:val="0"/>
        <w:ind w:firstLine="707"/>
        <w:jc w:val="both"/>
        <w:rPr>
          <w:rFonts w:eastAsiaTheme="minorHAnsi"/>
          <w:lang w:eastAsia="en-US"/>
        </w:rPr>
      </w:pPr>
      <w:proofErr w:type="gramStart"/>
      <w:r w:rsidRPr="003B46B3">
        <w:rPr>
          <w:rFonts w:eastAsiaTheme="minorHAnsi"/>
          <w:b/>
          <w:lang w:eastAsia="en-US"/>
        </w:rPr>
        <w:t>8.3.</w:t>
      </w:r>
      <w:r w:rsidR="006263BF" w:rsidRPr="003B46B3">
        <w:rPr>
          <w:rFonts w:eastAsiaTheme="minorHAnsi"/>
          <w:b/>
          <w:lang w:eastAsia="en-US"/>
        </w:rPr>
        <w:t>4.</w:t>
      </w:r>
      <w:r w:rsidRPr="003B46B3">
        <w:rPr>
          <w:rFonts w:eastAsiaTheme="minorHAnsi"/>
          <w:lang w:eastAsia="en-US"/>
        </w:rPr>
        <w:t xml:space="preserve"> Sözlü sınava alınan aday</w:t>
      </w:r>
      <w:r w:rsidR="006263BF" w:rsidRPr="003B46B3">
        <w:rPr>
          <w:rFonts w:eastAsiaTheme="minorHAnsi"/>
          <w:lang w:eastAsia="en-US"/>
        </w:rPr>
        <w:t xml:space="preserve">, özel alanı ile sözlü sınav bilgi başlıklarına göre </w:t>
      </w:r>
      <w:r w:rsidR="00557529" w:rsidRPr="003B46B3">
        <w:rPr>
          <w:rFonts w:eastAsiaTheme="minorHAnsi"/>
          <w:lang w:eastAsia="en-US"/>
        </w:rPr>
        <w:t>hazırlanmış olan</w:t>
      </w:r>
      <w:r w:rsidRPr="003B46B3">
        <w:rPr>
          <w:rFonts w:eastAsiaTheme="minorHAnsi"/>
          <w:lang w:eastAsia="en-US"/>
        </w:rPr>
        <w:t xml:space="preserve"> soru</w:t>
      </w:r>
      <w:r w:rsidR="006263BF" w:rsidRPr="003B46B3">
        <w:rPr>
          <w:rFonts w:eastAsiaTheme="minorHAnsi"/>
          <w:lang w:eastAsia="en-US"/>
        </w:rPr>
        <w:t xml:space="preserve"> gruplarının her birinden birer soru çekecek ve</w:t>
      </w:r>
      <w:r w:rsidR="00557529" w:rsidRPr="003B46B3">
        <w:rPr>
          <w:rFonts w:eastAsiaTheme="minorHAnsi"/>
          <w:lang w:eastAsia="en-US"/>
        </w:rPr>
        <w:t xml:space="preserve"> çektiği zarfta yer alan soru</w:t>
      </w:r>
      <w:r w:rsidR="006263BF" w:rsidRPr="003B46B3">
        <w:rPr>
          <w:rFonts w:eastAsiaTheme="minorHAnsi"/>
          <w:lang w:eastAsia="en-US"/>
        </w:rPr>
        <w:t>ları</w:t>
      </w:r>
      <w:r w:rsidR="00557529" w:rsidRPr="003B46B3">
        <w:rPr>
          <w:rFonts w:eastAsiaTheme="minorHAnsi"/>
          <w:lang w:eastAsia="en-US"/>
        </w:rPr>
        <w:t xml:space="preserve"> cevaplayacak</w:t>
      </w:r>
      <w:r w:rsidRPr="003B46B3">
        <w:rPr>
          <w:rFonts w:eastAsiaTheme="minorHAnsi"/>
          <w:lang w:eastAsia="en-US"/>
        </w:rPr>
        <w:t>; adaya</w:t>
      </w:r>
      <w:r w:rsidR="00557529" w:rsidRPr="003B46B3">
        <w:rPr>
          <w:rFonts w:eastAsiaTheme="minorHAnsi"/>
          <w:lang w:eastAsia="en-US"/>
        </w:rPr>
        <w:t xml:space="preserve">, çektiği zarfta yer alan sorunun altı imzalattırılacak; </w:t>
      </w:r>
      <w:r w:rsidRPr="003B46B3">
        <w:rPr>
          <w:rFonts w:eastAsiaTheme="minorHAnsi"/>
          <w:lang w:eastAsia="en-US"/>
        </w:rPr>
        <w:t xml:space="preserve">adayın soruya verdiği cevap ile yetersiz görülenler bakımından yetersiz görülme nedenleri </w:t>
      </w:r>
      <w:r w:rsidR="00557529" w:rsidRPr="003B46B3">
        <w:rPr>
          <w:rFonts w:eastAsiaTheme="minorHAnsi"/>
          <w:lang w:eastAsia="en-US"/>
        </w:rPr>
        <w:t xml:space="preserve">komisyon tarafından </w:t>
      </w:r>
      <w:r w:rsidR="004D067F" w:rsidRPr="003B46B3">
        <w:rPr>
          <w:rFonts w:eastAsiaTheme="minorHAnsi"/>
          <w:lang w:eastAsia="en-US"/>
        </w:rPr>
        <w:t>Ek-2 Formun Açıklama bölümünde belirtilecektir.</w:t>
      </w:r>
      <w:proofErr w:type="gramEnd"/>
    </w:p>
    <w:p w:rsidR="00B46BE6" w:rsidRPr="00A64A65" w:rsidRDefault="00A64A65" w:rsidP="00A64A65">
      <w:pPr>
        <w:autoSpaceDE w:val="0"/>
        <w:autoSpaceDN w:val="0"/>
        <w:adjustRightInd w:val="0"/>
        <w:ind w:firstLine="707"/>
        <w:jc w:val="both"/>
        <w:rPr>
          <w:rFonts w:eastAsiaTheme="minorHAnsi"/>
          <w:lang w:eastAsia="en-US"/>
        </w:rPr>
      </w:pPr>
      <w:r w:rsidRPr="00A64A65">
        <w:rPr>
          <w:rFonts w:eastAsiaTheme="minorHAnsi"/>
          <w:b/>
          <w:lang w:eastAsia="en-US"/>
        </w:rPr>
        <w:t>8.4.</w:t>
      </w:r>
      <w:r>
        <w:rPr>
          <w:rFonts w:eastAsiaTheme="minorHAnsi"/>
          <w:lang w:eastAsia="en-US"/>
        </w:rPr>
        <w:t xml:space="preserve"> </w:t>
      </w:r>
      <w:r w:rsidRPr="00E13956">
        <w:rPr>
          <w:rFonts w:eastAsiaTheme="minorHAnsi"/>
          <w:lang w:eastAsia="en-US"/>
        </w:rPr>
        <w:t>S</w:t>
      </w:r>
      <w:r w:rsidR="00B46BE6" w:rsidRPr="00E13956">
        <w:rPr>
          <w:rFonts w:eastAsiaTheme="minorHAnsi"/>
          <w:lang w:eastAsia="en-US"/>
        </w:rPr>
        <w:t xml:space="preserve">özlü sınav sonucunda </w:t>
      </w:r>
      <w:r w:rsidR="000A0ED8" w:rsidRPr="00E13956">
        <w:rPr>
          <w:rFonts w:eastAsiaTheme="minorHAnsi"/>
          <w:lang w:eastAsia="en-US"/>
        </w:rPr>
        <w:t>70 ve üzerinde puan alanlar başarılı sayılacak</w:t>
      </w:r>
      <w:r w:rsidR="00D30B93" w:rsidRPr="00E13956">
        <w:rPr>
          <w:rFonts w:eastAsiaTheme="minorHAnsi"/>
          <w:lang w:eastAsia="en-US"/>
        </w:rPr>
        <w:t>;</w:t>
      </w:r>
      <w:r w:rsidR="00A87A9F" w:rsidRPr="00E13956">
        <w:rPr>
          <w:rFonts w:eastAsiaTheme="minorHAnsi"/>
          <w:lang w:eastAsia="en-US"/>
        </w:rPr>
        <w:t xml:space="preserve"> </w:t>
      </w:r>
      <w:r w:rsidR="00D30B93" w:rsidRPr="00E13956">
        <w:rPr>
          <w:rFonts w:eastAsiaTheme="minorHAnsi"/>
          <w:lang w:eastAsia="en-US"/>
        </w:rPr>
        <w:t>s</w:t>
      </w:r>
      <w:r w:rsidR="00A87A9F" w:rsidRPr="00E13956">
        <w:rPr>
          <w:rFonts w:eastAsiaTheme="minorHAnsi"/>
          <w:lang w:eastAsia="en-US"/>
        </w:rPr>
        <w:t xml:space="preserve">özlü sınava </w:t>
      </w:r>
      <w:r w:rsidR="009D295F" w:rsidRPr="00E13956">
        <w:rPr>
          <w:rFonts w:eastAsiaTheme="minorHAnsi"/>
          <w:lang w:eastAsia="en-US"/>
        </w:rPr>
        <w:t>katılanları</w:t>
      </w:r>
      <w:r w:rsidR="00A87A9F" w:rsidRPr="00E13956">
        <w:rPr>
          <w:rFonts w:eastAsiaTheme="minorHAnsi"/>
          <w:lang w:eastAsia="en-US"/>
        </w:rPr>
        <w:t xml:space="preserve">n sınav puanları ilgili birimlerce </w:t>
      </w:r>
      <w:r w:rsidR="009D295F" w:rsidRPr="00E13956">
        <w:rPr>
          <w:rFonts w:eastAsiaTheme="minorHAnsi"/>
          <w:lang w:eastAsia="en-US"/>
        </w:rPr>
        <w:t>“Sözlü Sınav Sonuç Ekranı”na</w:t>
      </w:r>
      <w:r w:rsidR="00A87A9F" w:rsidRPr="00E13956">
        <w:rPr>
          <w:rFonts w:eastAsiaTheme="minorHAnsi"/>
          <w:lang w:eastAsia="en-US"/>
        </w:rPr>
        <w:t xml:space="preserve"> işlenecek</w:t>
      </w:r>
      <w:r w:rsidR="00D30B93" w:rsidRPr="00E13956">
        <w:rPr>
          <w:rFonts w:eastAsiaTheme="minorHAnsi"/>
          <w:lang w:eastAsia="en-US"/>
        </w:rPr>
        <w:t xml:space="preserve"> ve</w:t>
      </w:r>
      <w:r w:rsidR="00B54470" w:rsidRPr="00E13956">
        <w:rPr>
          <w:rFonts w:eastAsiaTheme="minorHAnsi"/>
          <w:lang w:eastAsia="en-US"/>
        </w:rPr>
        <w:t xml:space="preserve"> </w:t>
      </w:r>
      <w:r w:rsidR="00D30B93" w:rsidRPr="00E13956">
        <w:rPr>
          <w:rFonts w:eastAsiaTheme="minorHAnsi"/>
          <w:lang w:eastAsia="en-US"/>
        </w:rPr>
        <w:t>s</w:t>
      </w:r>
      <w:r w:rsidR="00B54470" w:rsidRPr="00E13956">
        <w:rPr>
          <w:rFonts w:eastAsiaTheme="minorHAnsi"/>
          <w:lang w:eastAsia="en-US"/>
        </w:rPr>
        <w:t>özlü sınav sonuçları</w:t>
      </w:r>
      <w:r w:rsidR="007B5093" w:rsidRPr="00E13956">
        <w:rPr>
          <w:rFonts w:eastAsiaTheme="minorHAnsi"/>
          <w:lang w:eastAsia="en-US"/>
        </w:rPr>
        <w:t xml:space="preserve"> </w:t>
      </w:r>
      <w:r w:rsidR="00E13956" w:rsidRPr="00E13956">
        <w:rPr>
          <w:rFonts w:eastAsiaTheme="minorHAnsi"/>
          <w:lang w:eastAsia="en-US"/>
        </w:rPr>
        <w:t>3</w:t>
      </w:r>
      <w:r w:rsidR="007B5093" w:rsidRPr="00E13956">
        <w:rPr>
          <w:rFonts w:eastAsiaTheme="minorHAnsi"/>
          <w:lang w:eastAsia="en-US"/>
        </w:rPr>
        <w:t xml:space="preserve"> Eylül 2015 tarihinde</w:t>
      </w:r>
      <w:r w:rsidR="00B54470" w:rsidRPr="00E13956">
        <w:rPr>
          <w:rFonts w:eastAsiaTheme="minorHAnsi"/>
          <w:lang w:eastAsia="en-US"/>
        </w:rPr>
        <w:t xml:space="preserve"> </w:t>
      </w:r>
      <w:hyperlink r:id="rId7" w:history="1">
        <w:r w:rsidR="00B54470" w:rsidRPr="00E13956">
          <w:rPr>
            <w:rStyle w:val="Kpr"/>
            <w:rFonts w:eastAsiaTheme="minorHAnsi"/>
            <w:color w:val="auto"/>
            <w:lang w:eastAsia="en-US"/>
          </w:rPr>
          <w:t>www.meb.gov.tr</w:t>
        </w:r>
      </w:hyperlink>
      <w:r w:rsidR="00B54470" w:rsidRPr="00E13956">
        <w:rPr>
          <w:rFonts w:eastAsiaTheme="minorHAnsi"/>
          <w:lang w:eastAsia="en-US"/>
        </w:rPr>
        <w:t xml:space="preserve"> adresinde ilan edilecektir.</w:t>
      </w:r>
    </w:p>
    <w:p w:rsidR="00C11508" w:rsidRPr="00786C1F" w:rsidRDefault="00C11508" w:rsidP="00781002">
      <w:pPr>
        <w:autoSpaceDE w:val="0"/>
        <w:autoSpaceDN w:val="0"/>
        <w:adjustRightInd w:val="0"/>
        <w:ind w:firstLine="707"/>
        <w:jc w:val="both"/>
        <w:rPr>
          <w:rFonts w:eastAsiaTheme="minorHAnsi"/>
          <w:lang w:eastAsia="en-US"/>
        </w:rPr>
      </w:pPr>
    </w:p>
    <w:p w:rsidR="00E13956" w:rsidRDefault="00E13956" w:rsidP="00781002">
      <w:pPr>
        <w:autoSpaceDE w:val="0"/>
        <w:autoSpaceDN w:val="0"/>
        <w:adjustRightInd w:val="0"/>
        <w:ind w:firstLine="707"/>
        <w:jc w:val="both"/>
        <w:rPr>
          <w:rFonts w:eastAsiaTheme="minorHAnsi"/>
          <w:b/>
          <w:lang w:eastAsia="en-US"/>
        </w:rPr>
      </w:pPr>
    </w:p>
    <w:p w:rsidR="00E13956" w:rsidRDefault="00E13956" w:rsidP="00781002">
      <w:pPr>
        <w:autoSpaceDE w:val="0"/>
        <w:autoSpaceDN w:val="0"/>
        <w:adjustRightInd w:val="0"/>
        <w:ind w:firstLine="707"/>
        <w:jc w:val="both"/>
        <w:rPr>
          <w:rFonts w:eastAsiaTheme="minorHAnsi"/>
          <w:b/>
          <w:lang w:eastAsia="en-US"/>
        </w:rPr>
      </w:pPr>
    </w:p>
    <w:p w:rsidR="00E13956" w:rsidRDefault="00E13956" w:rsidP="00781002">
      <w:pPr>
        <w:autoSpaceDE w:val="0"/>
        <w:autoSpaceDN w:val="0"/>
        <w:adjustRightInd w:val="0"/>
        <w:ind w:firstLine="707"/>
        <w:jc w:val="both"/>
        <w:rPr>
          <w:rFonts w:eastAsiaTheme="minorHAnsi"/>
          <w:b/>
          <w:lang w:eastAsia="en-US"/>
        </w:rPr>
      </w:pPr>
    </w:p>
    <w:p w:rsidR="00C11508" w:rsidRPr="00786C1F" w:rsidRDefault="00022FE5" w:rsidP="00781002">
      <w:pPr>
        <w:autoSpaceDE w:val="0"/>
        <w:autoSpaceDN w:val="0"/>
        <w:adjustRightInd w:val="0"/>
        <w:ind w:firstLine="707"/>
        <w:jc w:val="both"/>
        <w:rPr>
          <w:rFonts w:eastAsiaTheme="minorHAnsi"/>
          <w:b/>
          <w:lang w:eastAsia="en-US"/>
        </w:rPr>
      </w:pPr>
      <w:r w:rsidRPr="00786C1F">
        <w:rPr>
          <w:rFonts w:eastAsiaTheme="minorHAnsi"/>
          <w:b/>
          <w:lang w:eastAsia="en-US"/>
        </w:rPr>
        <w:t>9.</w:t>
      </w:r>
      <w:r w:rsidR="00C73B68" w:rsidRPr="00786C1F">
        <w:rPr>
          <w:rFonts w:eastAsiaTheme="minorHAnsi"/>
          <w:b/>
          <w:lang w:eastAsia="en-US"/>
        </w:rPr>
        <w:t xml:space="preserve"> İtiraz</w:t>
      </w:r>
    </w:p>
    <w:p w:rsidR="00022FE5"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9.1.</w:t>
      </w:r>
      <w:r w:rsidRPr="00786C1F">
        <w:rPr>
          <w:rFonts w:eastAsiaTheme="minorHAnsi"/>
          <w:lang w:eastAsia="en-US"/>
        </w:rPr>
        <w:t xml:space="preserve"> </w:t>
      </w:r>
      <w:r w:rsidR="00C11508" w:rsidRPr="00786C1F">
        <w:rPr>
          <w:rFonts w:eastAsiaTheme="minorHAnsi"/>
          <w:lang w:eastAsia="en-US"/>
        </w:rPr>
        <w:t xml:space="preserve">Sözlü sınav sonuçlarına, sınav sonuçlarının duyurulduğu tarihten itibaren en geç beş gün içinde, il millî eğitim müdürlüğü aracılığıyla sözlü sınav komisyonuna itiraz edilebilecektir. </w:t>
      </w:r>
    </w:p>
    <w:p w:rsidR="00C73B68" w:rsidRPr="00786C1F" w:rsidRDefault="00022FE5" w:rsidP="00781002">
      <w:pPr>
        <w:autoSpaceDE w:val="0"/>
        <w:autoSpaceDN w:val="0"/>
        <w:adjustRightInd w:val="0"/>
        <w:ind w:firstLine="707"/>
        <w:jc w:val="both"/>
        <w:rPr>
          <w:rFonts w:eastAsiaTheme="minorHAnsi"/>
          <w:lang w:eastAsia="en-US"/>
        </w:rPr>
      </w:pPr>
      <w:r w:rsidRPr="00786C1F">
        <w:rPr>
          <w:rFonts w:eastAsiaTheme="minorHAnsi"/>
          <w:b/>
          <w:lang w:eastAsia="en-US"/>
        </w:rPr>
        <w:t>9.2</w:t>
      </w:r>
      <w:r w:rsidRPr="00786C1F">
        <w:rPr>
          <w:rFonts w:eastAsiaTheme="minorHAnsi"/>
          <w:lang w:eastAsia="en-US"/>
        </w:rPr>
        <w:t>. İ</w:t>
      </w:r>
      <w:r w:rsidR="00C11508" w:rsidRPr="00786C1F">
        <w:rPr>
          <w:rFonts w:eastAsiaTheme="minorHAnsi"/>
          <w:lang w:eastAsia="en-US"/>
        </w:rPr>
        <w:t>tirazlar, başvuru tarihinden itibaren en geç beş gün içinde sözlü sınav komisyonu tarafından değerlendirilecek ve sonuçlar en geç beş gün içinde ilgililere bildirilecektir.</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10</w:t>
      </w:r>
      <w:r w:rsidR="000A0ED8" w:rsidRPr="00786C1F">
        <w:rPr>
          <w:b/>
          <w:bCs/>
        </w:rPr>
        <w:t>.</w:t>
      </w:r>
      <w:r w:rsidR="00D80A78" w:rsidRPr="00786C1F">
        <w:rPr>
          <w:b/>
          <w:bCs/>
        </w:rPr>
        <w:t xml:space="preserve"> Tercihler </w:t>
      </w:r>
    </w:p>
    <w:p w:rsidR="006507DA" w:rsidRDefault="00022FE5" w:rsidP="00781002">
      <w:pPr>
        <w:pStyle w:val="Default"/>
        <w:ind w:firstLine="707"/>
        <w:jc w:val="both"/>
      </w:pPr>
      <w:r w:rsidRPr="00786C1F">
        <w:rPr>
          <w:b/>
        </w:rPr>
        <w:t>10.1.</w:t>
      </w:r>
      <w:r w:rsidR="00743F82" w:rsidRPr="00786C1F">
        <w:t xml:space="preserve"> </w:t>
      </w:r>
      <w:r w:rsidR="000A0ED8" w:rsidRPr="00786C1F">
        <w:t xml:space="preserve">Sözlü sınavda </w:t>
      </w:r>
      <w:r w:rsidR="00B54470" w:rsidRPr="00786C1F">
        <w:t xml:space="preserve">70 ve üzerinde </w:t>
      </w:r>
      <w:r w:rsidR="00282F1F">
        <w:t xml:space="preserve">puan </w:t>
      </w:r>
      <w:r w:rsidR="00B54470" w:rsidRPr="00786C1F">
        <w:t xml:space="preserve">alan </w:t>
      </w:r>
      <w:r w:rsidR="000A0ED8" w:rsidRPr="00786C1F">
        <w:t>adaylar</w:t>
      </w:r>
      <w:r w:rsidR="00D80A78" w:rsidRPr="00786C1F">
        <w:t xml:space="preserve">, </w:t>
      </w:r>
      <w:r w:rsidR="00282F1F">
        <w:t>1</w:t>
      </w:r>
      <w:r w:rsidR="00E13956">
        <w:t>4</w:t>
      </w:r>
      <w:r w:rsidR="00282F1F">
        <w:t>-1</w:t>
      </w:r>
      <w:r w:rsidR="00E13956">
        <w:t>8</w:t>
      </w:r>
      <w:r w:rsidR="00282F1F">
        <w:t xml:space="preserve"> Eylül 2015 tarihleri arasında </w:t>
      </w:r>
      <w:r w:rsidR="00B94791" w:rsidRPr="00786C1F">
        <w:t xml:space="preserve">elektronik ortamda </w:t>
      </w:r>
      <w:r w:rsidR="00A87A9F" w:rsidRPr="005560BF">
        <w:rPr>
          <w:color w:val="000000" w:themeColor="text1"/>
        </w:rPr>
        <w:t>Tercih</w:t>
      </w:r>
      <w:r w:rsidR="00D80A78" w:rsidRPr="005560BF">
        <w:rPr>
          <w:color w:val="000000" w:themeColor="text1"/>
        </w:rPr>
        <w:t xml:space="preserve"> Formuna</w:t>
      </w:r>
      <w:r w:rsidR="00D80A78" w:rsidRPr="00786C1F">
        <w:t xml:space="preserve"> yansıtılacak olan eğitim kurumları arasından</w:t>
      </w:r>
      <w:r w:rsidR="00743F82" w:rsidRPr="00786C1F">
        <w:t xml:space="preserve"> </w:t>
      </w:r>
      <w:r w:rsidR="00D80A78" w:rsidRPr="00786C1F">
        <w:t xml:space="preserve">en fazla </w:t>
      </w:r>
      <w:r w:rsidR="00B54470" w:rsidRPr="00786C1F">
        <w:t>40</w:t>
      </w:r>
      <w:r w:rsidR="00D80A78" w:rsidRPr="00786C1F">
        <w:t xml:space="preserve"> (</w:t>
      </w:r>
      <w:r w:rsidR="00B54470" w:rsidRPr="00786C1F">
        <w:t>kırk</w:t>
      </w:r>
      <w:r w:rsidR="00D80A78" w:rsidRPr="00786C1F">
        <w:t xml:space="preserve">) eğitim kurumunu tercih edebilecektir. </w:t>
      </w:r>
    </w:p>
    <w:p w:rsidR="00022FE5" w:rsidRDefault="00022FE5" w:rsidP="00781002">
      <w:pPr>
        <w:pStyle w:val="Default"/>
        <w:ind w:firstLine="707"/>
        <w:jc w:val="both"/>
      </w:pPr>
      <w:r w:rsidRPr="00786C1F">
        <w:rPr>
          <w:b/>
        </w:rPr>
        <w:t>10.2.</w:t>
      </w:r>
      <w:r w:rsidRPr="00786C1F">
        <w:t xml:space="preserve"> </w:t>
      </w:r>
      <w:r w:rsidR="00D80A78" w:rsidRPr="00786C1F">
        <w:t xml:space="preserve">Tercihler, aynı il ve/veya farklı illerde bulunan eğitim kurumları arasından istenilen öncelikte yapılabilecektir. </w:t>
      </w:r>
    </w:p>
    <w:p w:rsidR="006507DA" w:rsidRPr="00786C1F" w:rsidRDefault="006507DA" w:rsidP="00781002">
      <w:pPr>
        <w:pStyle w:val="Default"/>
        <w:ind w:firstLine="707"/>
        <w:jc w:val="both"/>
      </w:pPr>
      <w:r w:rsidRPr="006507DA">
        <w:rPr>
          <w:b/>
        </w:rPr>
        <w:t>10.3.</w:t>
      </w:r>
      <w:r>
        <w:t xml:space="preserve"> </w:t>
      </w:r>
      <w:r w:rsidRPr="006507DA">
        <w:rPr>
          <w:color w:val="auto"/>
        </w:rPr>
        <w:t>Tercihler herhangi bir il veya ilçe millî eğitim müdürlüğüne onaylatıla</w:t>
      </w:r>
      <w:r>
        <w:rPr>
          <w:color w:val="auto"/>
        </w:rPr>
        <w:t>caktır</w:t>
      </w:r>
      <w:r w:rsidRPr="006507DA">
        <w:rPr>
          <w:color w:val="auto"/>
        </w:rPr>
        <w:t>.</w:t>
      </w:r>
    </w:p>
    <w:p w:rsidR="00D80A78" w:rsidRPr="00786C1F" w:rsidRDefault="006507DA" w:rsidP="00781002">
      <w:pPr>
        <w:pStyle w:val="Default"/>
        <w:ind w:firstLine="707"/>
        <w:jc w:val="both"/>
        <w:rPr>
          <w:color w:val="FF0000"/>
        </w:rPr>
      </w:pPr>
      <w:r>
        <w:rPr>
          <w:b/>
        </w:rPr>
        <w:t>10.4</w:t>
      </w:r>
      <w:r w:rsidR="00022FE5" w:rsidRPr="00786C1F">
        <w:rPr>
          <w:b/>
        </w:rPr>
        <w:t>.</w:t>
      </w:r>
      <w:r w:rsidR="00022FE5" w:rsidRPr="00786C1F">
        <w:t xml:space="preserve"> </w:t>
      </w:r>
      <w:r w:rsidR="00636A3D" w:rsidRPr="006507DA">
        <w:rPr>
          <w:color w:val="auto"/>
        </w:rPr>
        <w:t>Adaylar il veya ilçe millî</w:t>
      </w:r>
      <w:r w:rsidR="00D80A78" w:rsidRPr="006507DA">
        <w:rPr>
          <w:color w:val="auto"/>
        </w:rPr>
        <w:t xml:space="preserve"> eğitim müdürlüğünce başvuruları onaylanmadıkça tercih değişikliği yapabilecektir.</w:t>
      </w:r>
      <w:r w:rsidR="00D80A78" w:rsidRPr="00786C1F">
        <w:rPr>
          <w:color w:val="FF0000"/>
        </w:rPr>
        <w:t xml:space="preserve"> </w:t>
      </w:r>
    </w:p>
    <w:p w:rsidR="00D80A78" w:rsidRPr="00786C1F" w:rsidRDefault="006507DA" w:rsidP="00781002">
      <w:pPr>
        <w:pStyle w:val="Default"/>
        <w:ind w:firstLine="707"/>
        <w:jc w:val="both"/>
      </w:pPr>
      <w:r>
        <w:rPr>
          <w:b/>
        </w:rPr>
        <w:t>10.5</w:t>
      </w:r>
      <w:r w:rsidR="00022FE5" w:rsidRPr="00786C1F">
        <w:rPr>
          <w:b/>
        </w:rPr>
        <w:t>.</w:t>
      </w:r>
      <w:r w:rsidR="00022FE5" w:rsidRPr="00786C1F">
        <w:t xml:space="preserve"> </w:t>
      </w:r>
      <w:r w:rsidR="00D80A78" w:rsidRPr="00786C1F">
        <w:t xml:space="preserve">Adaylar tercih dışı seçenek olarak; </w:t>
      </w:r>
    </w:p>
    <w:p w:rsidR="00D80A78" w:rsidRPr="00786C1F" w:rsidRDefault="006507DA" w:rsidP="00781002">
      <w:pPr>
        <w:pStyle w:val="Default"/>
        <w:ind w:firstLine="707"/>
        <w:jc w:val="both"/>
      </w:pPr>
      <w:r>
        <w:rPr>
          <w:b/>
          <w:bCs/>
        </w:rPr>
        <w:t>10.5</w:t>
      </w:r>
      <w:r w:rsidR="00022FE5" w:rsidRPr="00786C1F">
        <w:rPr>
          <w:b/>
          <w:bCs/>
        </w:rPr>
        <w:t>.1.</w:t>
      </w:r>
      <w:r w:rsidR="00D80A78" w:rsidRPr="00786C1F">
        <w:rPr>
          <w:b/>
          <w:bCs/>
        </w:rPr>
        <w:t xml:space="preserve"> </w:t>
      </w:r>
      <w:r w:rsidR="00D80A78" w:rsidRPr="00786C1F">
        <w:t xml:space="preserve">“Tercihlerim dışındaki eğitim kurumlarına atanmak istemiyorum.” </w:t>
      </w:r>
    </w:p>
    <w:p w:rsidR="00743F82" w:rsidRPr="00786C1F" w:rsidRDefault="006507DA" w:rsidP="00781002">
      <w:pPr>
        <w:pStyle w:val="Default"/>
        <w:ind w:firstLine="707"/>
        <w:jc w:val="both"/>
      </w:pPr>
      <w:r>
        <w:rPr>
          <w:b/>
          <w:bCs/>
        </w:rPr>
        <w:t>10.5</w:t>
      </w:r>
      <w:r w:rsidR="00022FE5" w:rsidRPr="00786C1F">
        <w:rPr>
          <w:b/>
          <w:bCs/>
        </w:rPr>
        <w:t>.2.</w:t>
      </w:r>
      <w:r w:rsidR="00D80A78" w:rsidRPr="00786C1F">
        <w:rPr>
          <w:b/>
          <w:bCs/>
        </w:rPr>
        <w:t xml:space="preserve"> </w:t>
      </w:r>
      <w:r w:rsidR="00D80A78" w:rsidRPr="00786C1F">
        <w:t>“Tercihlerim dışındaki eğitim kurumlarına atanmak istiyorum.”</w:t>
      </w:r>
    </w:p>
    <w:p w:rsidR="00D80A78" w:rsidRPr="00786C1F" w:rsidRDefault="00D80A78" w:rsidP="00781002">
      <w:pPr>
        <w:pStyle w:val="Default"/>
        <w:ind w:firstLine="707"/>
        <w:jc w:val="both"/>
      </w:pPr>
      <w:proofErr w:type="gramStart"/>
      <w:r w:rsidRPr="00786C1F">
        <w:t>seçeneklerinden</w:t>
      </w:r>
      <w:proofErr w:type="gramEnd"/>
      <w:r w:rsidRPr="00786C1F">
        <w:t xml:space="preserve"> birini mutlaka işaretleyecektir. </w:t>
      </w:r>
    </w:p>
    <w:p w:rsidR="00D80A78" w:rsidRPr="00786C1F" w:rsidRDefault="006507DA" w:rsidP="00781002">
      <w:pPr>
        <w:pStyle w:val="Default"/>
        <w:ind w:firstLine="707"/>
        <w:jc w:val="both"/>
      </w:pPr>
      <w:r>
        <w:rPr>
          <w:b/>
        </w:rPr>
        <w:t>10.6</w:t>
      </w:r>
      <w:r w:rsidR="00022FE5" w:rsidRPr="00786C1F">
        <w:rPr>
          <w:b/>
        </w:rPr>
        <w:t>.</w:t>
      </w:r>
      <w:r w:rsidR="00022FE5" w:rsidRPr="00786C1F">
        <w:t xml:space="preserve"> </w:t>
      </w:r>
      <w:r w:rsidR="00D80A78" w:rsidRPr="00786C1F">
        <w:t xml:space="preserve">Tercihlerine atanamayan adaylardan </w:t>
      </w:r>
      <w:r>
        <w:t>“10.5</w:t>
      </w:r>
      <w:r w:rsidR="00022FE5" w:rsidRPr="00786C1F">
        <w:t>.2.”</w:t>
      </w:r>
      <w:r w:rsidR="00D80A78" w:rsidRPr="00786C1F">
        <w:t xml:space="preserve"> seçeneğini işaretleyenler, ilan edilen kontenjanlardan boş kalan eğitim kurumlarına bilgisayar kurasıyla atanmak üzere değerlendirmeye alınacaktır. </w:t>
      </w:r>
    </w:p>
    <w:p w:rsidR="00743F82" w:rsidRPr="00A64A65" w:rsidRDefault="006507DA" w:rsidP="00781002">
      <w:pPr>
        <w:pStyle w:val="Default"/>
        <w:ind w:firstLine="707"/>
        <w:jc w:val="both"/>
        <w:rPr>
          <w:color w:val="auto"/>
        </w:rPr>
      </w:pPr>
      <w:r>
        <w:rPr>
          <w:b/>
          <w:color w:val="auto"/>
        </w:rPr>
        <w:t>10.7</w:t>
      </w:r>
      <w:r w:rsidR="00022FE5" w:rsidRPr="00A64A65">
        <w:rPr>
          <w:b/>
          <w:color w:val="auto"/>
        </w:rPr>
        <w:t>.</w:t>
      </w:r>
      <w:r w:rsidR="00022FE5" w:rsidRPr="00A64A65">
        <w:rPr>
          <w:color w:val="auto"/>
        </w:rPr>
        <w:t xml:space="preserve"> </w:t>
      </w:r>
      <w:r w:rsidR="00D80A78" w:rsidRPr="00A64A65">
        <w:rPr>
          <w:color w:val="auto"/>
        </w:rPr>
        <w:t>Bilişim teknolojileri alanına atanmak üzere başvuruda bulunan</w:t>
      </w:r>
      <w:r w:rsidR="00022FE5" w:rsidRPr="00A64A65">
        <w:rPr>
          <w:color w:val="auto"/>
        </w:rPr>
        <w:t xml:space="preserve"> adaylardan</w:t>
      </w:r>
      <w:r w:rsidR="00D80A78" w:rsidRPr="00A64A65">
        <w:rPr>
          <w:color w:val="auto"/>
        </w:rPr>
        <w:t xml:space="preserve"> bilgisayar ve öğretim teknolojileri öğretmenliği, matematik-bilgisayar bölümü, istatistik ve bilgisayar bilimleri, bilgisayar teknolojisi bölümü/bilgisayar teknolojisi ve bilişim sistemleri bölümü ile bilgi teknolojileri bölümü mezunları, mesleki ve teknik ortaöğretim kurumları dışındaki eğitim kurumlarını tercih edecektir. </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11</w:t>
      </w:r>
      <w:r w:rsidR="00D80A78" w:rsidRPr="00786C1F">
        <w:rPr>
          <w:b/>
          <w:bCs/>
        </w:rPr>
        <w:t xml:space="preserve">. Atamalar </w:t>
      </w:r>
    </w:p>
    <w:p w:rsidR="00022FE5" w:rsidRPr="00786C1F" w:rsidRDefault="00022FE5" w:rsidP="00781002">
      <w:pPr>
        <w:pStyle w:val="Default"/>
        <w:ind w:firstLine="707"/>
        <w:jc w:val="both"/>
      </w:pPr>
      <w:r w:rsidRPr="00786C1F">
        <w:rPr>
          <w:b/>
        </w:rPr>
        <w:t>11.1.</w:t>
      </w:r>
      <w:r w:rsidR="00A87A9F" w:rsidRPr="00786C1F">
        <w:t xml:space="preserve"> Sözlü sınavda başarılı olanların atamaları, tercihleri de dikkate alınarak sözlü sınav puanı üstünlüğüne göre elektronik ortamda gerçekleştirilecektir. </w:t>
      </w:r>
    </w:p>
    <w:p w:rsidR="00D22655" w:rsidRPr="00786C1F" w:rsidRDefault="00022FE5" w:rsidP="00781002">
      <w:pPr>
        <w:pStyle w:val="Default"/>
        <w:ind w:firstLine="707"/>
        <w:jc w:val="both"/>
      </w:pPr>
      <w:r w:rsidRPr="00786C1F">
        <w:rPr>
          <w:b/>
        </w:rPr>
        <w:t>11.2.</w:t>
      </w:r>
      <w:r w:rsidRPr="00786C1F">
        <w:t xml:space="preserve"> </w:t>
      </w:r>
      <w:r w:rsidR="00D22655" w:rsidRPr="00786C1F">
        <w:t xml:space="preserve">Adayların puanlarının eşitliği halinde hizmet süresi fazla olanın ataması yapılacak, eşitliğin devamı halinde </w:t>
      </w:r>
      <w:r w:rsidR="005A4372" w:rsidRPr="00786C1F">
        <w:t xml:space="preserve">ise </w:t>
      </w:r>
      <w:r w:rsidR="00D22655" w:rsidRPr="00786C1F">
        <w:t xml:space="preserve">atanacak aday kura ile belirlenecektir. </w:t>
      </w:r>
      <w:r w:rsidRPr="00786C1F">
        <w:t xml:space="preserve">Hizmet süresinin hesabında dershane ve öğrenci etüt eğitim merkezlerinde çalışılan </w:t>
      </w:r>
      <w:r w:rsidR="0018183C">
        <w:t xml:space="preserve">sigortalı </w:t>
      </w:r>
      <w:r w:rsidRPr="00786C1F">
        <w:t>süreler dikkate alınacaktır.</w:t>
      </w:r>
    </w:p>
    <w:p w:rsidR="00D80A78" w:rsidRPr="00786C1F" w:rsidRDefault="00022FE5" w:rsidP="00781002">
      <w:pPr>
        <w:pStyle w:val="Default"/>
        <w:ind w:firstLine="707"/>
        <w:jc w:val="both"/>
      </w:pPr>
      <w:r w:rsidRPr="00786C1F">
        <w:rPr>
          <w:b/>
        </w:rPr>
        <w:t>11.3.</w:t>
      </w:r>
      <w:r w:rsidR="00D22655" w:rsidRPr="00786C1F">
        <w:t xml:space="preserve"> Öğretmen olarak ataması yapılanlar, sağlık </w:t>
      </w:r>
      <w:r w:rsidR="0018183C">
        <w:t>mazereti</w:t>
      </w:r>
      <w:r w:rsidR="00D22655" w:rsidRPr="00786C1F">
        <w:t xml:space="preserve"> hariç dört yıl süreyle başka bir yere atanmayacaktır. </w:t>
      </w:r>
    </w:p>
    <w:p w:rsidR="00D80A78" w:rsidRPr="00786C1F" w:rsidRDefault="00022FE5" w:rsidP="00781002">
      <w:pPr>
        <w:pStyle w:val="Default"/>
        <w:ind w:firstLine="707"/>
        <w:jc w:val="both"/>
      </w:pPr>
      <w:r w:rsidRPr="00786C1F">
        <w:rPr>
          <w:b/>
        </w:rPr>
        <w:t>11.4.</w:t>
      </w:r>
      <w:r w:rsidR="00D22655" w:rsidRPr="00786C1F">
        <w:t xml:space="preserve"> </w:t>
      </w:r>
      <w:r w:rsidR="00D80A78" w:rsidRPr="00786C1F">
        <w:t xml:space="preserve">Atamalar </w:t>
      </w:r>
      <w:r w:rsidR="00E13956">
        <w:t>21</w:t>
      </w:r>
      <w:r w:rsidR="00282F1F">
        <w:t xml:space="preserve"> Eylül </w:t>
      </w:r>
      <w:r w:rsidR="00D80A78" w:rsidRPr="00282F1F">
        <w:rPr>
          <w:bCs/>
        </w:rPr>
        <w:t>2015</w:t>
      </w:r>
      <w:r w:rsidR="00D80A78" w:rsidRPr="00786C1F">
        <w:rPr>
          <w:b/>
          <w:bCs/>
        </w:rPr>
        <w:t xml:space="preserve"> </w:t>
      </w:r>
      <w:r w:rsidR="00D80A78" w:rsidRPr="00786C1F">
        <w:t xml:space="preserve">tarihinde yapılacaktır. </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12. Atamaların Duyurulması ve Tebligat ile G</w:t>
      </w:r>
      <w:r w:rsidR="00D80A78" w:rsidRPr="00786C1F">
        <w:rPr>
          <w:b/>
          <w:bCs/>
        </w:rPr>
        <w:t xml:space="preserve">öreve </w:t>
      </w:r>
      <w:r w:rsidRPr="00786C1F">
        <w:rPr>
          <w:b/>
          <w:bCs/>
        </w:rPr>
        <w:t>B</w:t>
      </w:r>
      <w:r w:rsidR="00D80A78" w:rsidRPr="00786C1F">
        <w:rPr>
          <w:b/>
          <w:bCs/>
        </w:rPr>
        <w:t xml:space="preserve">aşlama </w:t>
      </w:r>
    </w:p>
    <w:p w:rsidR="00D80A78" w:rsidRPr="00786C1F" w:rsidRDefault="00022FE5" w:rsidP="00781002">
      <w:pPr>
        <w:pStyle w:val="Default"/>
        <w:ind w:firstLine="707"/>
        <w:jc w:val="both"/>
      </w:pPr>
      <w:r w:rsidRPr="00786C1F">
        <w:rPr>
          <w:b/>
          <w:bCs/>
        </w:rPr>
        <w:t>12.</w:t>
      </w:r>
      <w:r w:rsidR="00D80A78" w:rsidRPr="00786C1F">
        <w:rPr>
          <w:b/>
          <w:bCs/>
        </w:rPr>
        <w:t>1.</w:t>
      </w:r>
      <w:r w:rsidR="00B94791" w:rsidRPr="00786C1F">
        <w:rPr>
          <w:b/>
          <w:bCs/>
        </w:rPr>
        <w:t xml:space="preserve"> </w:t>
      </w:r>
      <w:r w:rsidR="00D80A78" w:rsidRPr="00786C1F">
        <w:t xml:space="preserve">Bilgisayar ortamında gerçekleştirilen atama sonuçları, atamaların yapıldığı tarihte Bakanlığın http://ikgm.meb.gov.tr internet adresinden duyurulacaktır. </w:t>
      </w:r>
    </w:p>
    <w:p w:rsidR="00D80A78" w:rsidRPr="00786C1F" w:rsidRDefault="00022FE5" w:rsidP="00781002">
      <w:pPr>
        <w:pStyle w:val="Default"/>
        <w:ind w:firstLine="707"/>
        <w:jc w:val="both"/>
      </w:pPr>
      <w:r w:rsidRPr="00786C1F">
        <w:rPr>
          <w:b/>
          <w:bCs/>
        </w:rPr>
        <w:t>12.</w:t>
      </w:r>
      <w:r w:rsidR="00D80A78" w:rsidRPr="00786C1F">
        <w:rPr>
          <w:b/>
          <w:bCs/>
        </w:rPr>
        <w:t>2.</w:t>
      </w:r>
      <w:r w:rsidR="00B94791" w:rsidRPr="00786C1F">
        <w:rPr>
          <w:b/>
          <w:bCs/>
        </w:rPr>
        <w:t xml:space="preserve"> </w:t>
      </w:r>
      <w:r w:rsidR="00D80A78" w:rsidRPr="00786C1F">
        <w:t>Atama kararnameleri, il millî eğitim müdürlüklerine internet ortamında gönderilecektir. Ataması yapılanların başvuruda belir</w:t>
      </w:r>
      <w:r w:rsidR="0018183C">
        <w:t>t</w:t>
      </w:r>
      <w:r w:rsidR="00D80A78" w:rsidRPr="00786C1F">
        <w:t xml:space="preserve">tikleri elektronik posta adreslerine 7201 sayılı Tebligat Kanununa göre elektronik ortamda tebligat yapılacaktır. </w:t>
      </w:r>
    </w:p>
    <w:p w:rsidR="00D80A78" w:rsidRPr="00786C1F" w:rsidRDefault="00022FE5" w:rsidP="00781002">
      <w:pPr>
        <w:pStyle w:val="Default"/>
        <w:ind w:firstLine="707"/>
        <w:jc w:val="both"/>
      </w:pPr>
      <w:r w:rsidRPr="00786C1F">
        <w:rPr>
          <w:b/>
          <w:bCs/>
        </w:rPr>
        <w:lastRenderedPageBreak/>
        <w:t>12.</w:t>
      </w:r>
      <w:r w:rsidR="00D80A78" w:rsidRPr="00786C1F">
        <w:rPr>
          <w:b/>
          <w:bCs/>
        </w:rPr>
        <w:t>3.</w:t>
      </w:r>
      <w:r w:rsidR="00B94791" w:rsidRPr="00786C1F">
        <w:rPr>
          <w:b/>
          <w:bCs/>
        </w:rPr>
        <w:t xml:space="preserve"> </w:t>
      </w:r>
      <w:r w:rsidR="00D80A78" w:rsidRPr="00786C1F">
        <w:t xml:space="preserve">Ataması yapılanlar, </w:t>
      </w:r>
      <w:r w:rsidR="00B94791" w:rsidRPr="00786C1F">
        <w:t xml:space="preserve">bu bölümün </w:t>
      </w:r>
      <w:r w:rsidR="00B352AC">
        <w:t>“</w:t>
      </w:r>
      <w:proofErr w:type="gramStart"/>
      <w:r w:rsidR="00B352AC">
        <w:t>12.</w:t>
      </w:r>
      <w:r w:rsidR="00B94791" w:rsidRPr="00B352AC">
        <w:rPr>
          <w:color w:val="auto"/>
        </w:rPr>
        <w:t>8</w:t>
      </w:r>
      <w:proofErr w:type="gramEnd"/>
      <w:r w:rsidR="00B352AC">
        <w:rPr>
          <w:color w:val="auto"/>
        </w:rPr>
        <w:t>.”</w:t>
      </w:r>
      <w:r w:rsidR="00B94791" w:rsidRPr="00786C1F">
        <w:t xml:space="preserve"> maddesinde </w:t>
      </w:r>
      <w:r w:rsidR="00D80A78" w:rsidRPr="00786C1F">
        <w:t xml:space="preserve">belirtilen belgeler ile birlikte atandıkları il millî eğitim müdürlüklerine başvurarak göreve başlama talebinde bulunacaktır. İstenilen belgeleri tam olarak ibraz edenler göreve başlatılacak; belgelerinde eksiklik görülenler ya da belgeleri eksik olanlar göreve başlatılmayacaktır. </w:t>
      </w:r>
    </w:p>
    <w:p w:rsidR="00D80A78" w:rsidRPr="00786C1F" w:rsidRDefault="00022FE5" w:rsidP="00781002">
      <w:pPr>
        <w:pStyle w:val="Default"/>
        <w:ind w:firstLine="707"/>
        <w:jc w:val="both"/>
      </w:pPr>
      <w:r w:rsidRPr="00786C1F">
        <w:rPr>
          <w:b/>
          <w:bCs/>
        </w:rPr>
        <w:t>12.</w:t>
      </w:r>
      <w:r w:rsidR="00D80A78" w:rsidRPr="00786C1F">
        <w:rPr>
          <w:b/>
          <w:bCs/>
        </w:rPr>
        <w:t>4.</w:t>
      </w:r>
      <w:r w:rsidR="00B94791" w:rsidRPr="00786C1F">
        <w:rPr>
          <w:b/>
          <w:bCs/>
        </w:rPr>
        <w:t xml:space="preserve"> </w:t>
      </w:r>
      <w:r w:rsidR="00D80A78" w:rsidRPr="00786C1F">
        <w:t xml:space="preserve">Tebligatı beklemeksizin göreve başlamak isteyen öğretmen adayları, atandıkları il millî eğitim müdürlüklerine istenilen belgelerle başvurmak suretiyle göreve başlayabilecektir. </w:t>
      </w:r>
    </w:p>
    <w:p w:rsidR="00D80A78" w:rsidRPr="00786C1F" w:rsidRDefault="00022FE5" w:rsidP="00781002">
      <w:pPr>
        <w:pStyle w:val="Default"/>
        <w:ind w:firstLine="707"/>
        <w:jc w:val="both"/>
      </w:pPr>
      <w:r w:rsidRPr="00786C1F">
        <w:rPr>
          <w:b/>
          <w:bCs/>
        </w:rPr>
        <w:t>12.</w:t>
      </w:r>
      <w:r w:rsidR="00D80A78" w:rsidRPr="00786C1F">
        <w:rPr>
          <w:b/>
          <w:bCs/>
        </w:rPr>
        <w:t>5.</w:t>
      </w:r>
      <w:r w:rsidR="00B94791" w:rsidRPr="00786C1F">
        <w:rPr>
          <w:b/>
          <w:bCs/>
        </w:rPr>
        <w:t xml:space="preserve"> </w:t>
      </w:r>
      <w:r w:rsidR="00D80A78" w:rsidRPr="00786C1F">
        <w:t xml:space="preserve">Elektronik Başvuru Formundaki beyanları ile ibraz ettikleri belgeler il millî müdürlüklerince değerlendirilecek, göreve başlatılmasına engel hali bulunmayanlar göreve başlatılacak; göreve başlatılmasında tereddüde düşülenler ise değerlendirilmek üzere İnsan Kaynakları Genel Müdürlüğü Öğretmen Atama Daire Başkanlığına bildirilecektir. </w:t>
      </w:r>
    </w:p>
    <w:p w:rsidR="00D80A78" w:rsidRPr="00786C1F" w:rsidRDefault="00022FE5" w:rsidP="00781002">
      <w:pPr>
        <w:pStyle w:val="Default"/>
        <w:ind w:firstLine="707"/>
        <w:jc w:val="both"/>
      </w:pPr>
      <w:r w:rsidRPr="00786C1F">
        <w:rPr>
          <w:b/>
          <w:bCs/>
        </w:rPr>
        <w:t>12.</w:t>
      </w:r>
      <w:r w:rsidR="00D80A78" w:rsidRPr="00786C1F">
        <w:rPr>
          <w:b/>
          <w:bCs/>
        </w:rPr>
        <w:t>6.</w:t>
      </w:r>
      <w:r w:rsidR="00B94791" w:rsidRPr="00786C1F">
        <w:rPr>
          <w:b/>
          <w:bCs/>
        </w:rPr>
        <w:t xml:space="preserve"> </w:t>
      </w:r>
      <w:r w:rsidR="00D80A78" w:rsidRPr="00786C1F">
        <w:t>Sabıka sorgulama belgesinde “Adli sicil kaydı vardır” ibaresi bulunanlara ait sabıka sorgulama belgesi ile buna ilişkin mahkeme kararı temin edilerek İnsan Kaynakları Genel Müdürlüğü Öğretmen Atama Daire</w:t>
      </w:r>
      <w:r w:rsidR="00D22655" w:rsidRPr="00786C1F">
        <w:t xml:space="preserve"> </w:t>
      </w:r>
      <w:r w:rsidR="00D80A78" w:rsidRPr="00786C1F">
        <w:t>Başkanlığına gönderilecektir. Bu adaylar hakkında Bakanlı</w:t>
      </w:r>
      <w:r w:rsidR="00D22655" w:rsidRPr="00786C1F">
        <w:t xml:space="preserve">ğın </w:t>
      </w:r>
      <w:r w:rsidR="00D80A78" w:rsidRPr="00786C1F">
        <w:t xml:space="preserve">vereceği karar doğrultusunda işlem yapılacaktır. </w:t>
      </w:r>
    </w:p>
    <w:p w:rsidR="00D80A78" w:rsidRPr="00786C1F" w:rsidRDefault="00022FE5" w:rsidP="00781002">
      <w:pPr>
        <w:pStyle w:val="Default"/>
        <w:ind w:firstLine="707"/>
        <w:jc w:val="both"/>
      </w:pPr>
      <w:proofErr w:type="gramStart"/>
      <w:r w:rsidRPr="00786C1F">
        <w:rPr>
          <w:b/>
          <w:bCs/>
        </w:rPr>
        <w:t>12.</w:t>
      </w:r>
      <w:r w:rsidR="00D80A78" w:rsidRPr="00786C1F">
        <w:rPr>
          <w:b/>
          <w:bCs/>
        </w:rPr>
        <w:t>7.</w:t>
      </w:r>
      <w:r w:rsidR="00B94791" w:rsidRPr="00786C1F">
        <w:rPr>
          <w:b/>
          <w:bCs/>
        </w:rPr>
        <w:t xml:space="preserve"> </w:t>
      </w:r>
      <w:r w:rsidR="00D80A78" w:rsidRPr="00786C1F">
        <w:t xml:space="preserve">Başvurusunda sağlık durumu yönünden görev yapmasına engel bir durumu olmadığını beyan etmekle birlikte, göreve başlama esnasında sağlık durumunun öğretmenlik görevini yapmasına engel oluşturacağı hususunda tereddüt oluşan aday göreve başlatılmayıp; adaydan, yurdun her bölgesinde ve iklim şartlarında öğretmenlik yapabileceğine ilişkin tam teşekküllü bir hastaneden alacağı sağlık kurulu raporu istenecektir. </w:t>
      </w:r>
      <w:proofErr w:type="gramEnd"/>
    </w:p>
    <w:p w:rsidR="00D80A78" w:rsidRPr="00786C1F" w:rsidRDefault="00022FE5" w:rsidP="00781002">
      <w:pPr>
        <w:pStyle w:val="Default"/>
        <w:ind w:firstLine="707"/>
        <w:jc w:val="both"/>
      </w:pPr>
      <w:r w:rsidRPr="00786C1F">
        <w:rPr>
          <w:b/>
          <w:bCs/>
        </w:rPr>
        <w:t>12.</w:t>
      </w:r>
      <w:r w:rsidR="00D80A78" w:rsidRPr="00786C1F">
        <w:rPr>
          <w:b/>
          <w:bCs/>
        </w:rPr>
        <w:t xml:space="preserve">8. </w:t>
      </w:r>
      <w:r w:rsidR="00D80A78" w:rsidRPr="00786C1F">
        <w:t>Öğretmen olarak ataması yapılanlardan göreve başlama işlemi esnasında aşağıdaki belgeler isten</w:t>
      </w:r>
      <w:r w:rsidRPr="00786C1F">
        <w:t>ecektir:</w:t>
      </w:r>
      <w:r w:rsidR="00D80A78" w:rsidRPr="00786C1F">
        <w:t xml:space="preserve"> </w:t>
      </w:r>
    </w:p>
    <w:p w:rsidR="00D80A78" w:rsidRPr="00786C1F" w:rsidRDefault="00022FE5" w:rsidP="00781002">
      <w:pPr>
        <w:pStyle w:val="Default"/>
        <w:ind w:firstLine="707"/>
        <w:jc w:val="both"/>
      </w:pPr>
      <w:r w:rsidRPr="00786C1F">
        <w:rPr>
          <w:b/>
          <w:bCs/>
        </w:rPr>
        <w:t>12.8.1.</w:t>
      </w:r>
      <w:r w:rsidR="00D80A78" w:rsidRPr="00786C1F">
        <w:rPr>
          <w:b/>
          <w:bCs/>
        </w:rPr>
        <w:t xml:space="preserve"> </w:t>
      </w:r>
      <w:r w:rsidR="00D80A78" w:rsidRPr="00786C1F">
        <w:t xml:space="preserve">Bu duyuruda başvuru esnasında isteneceği belirtilen belgeler, </w:t>
      </w:r>
    </w:p>
    <w:p w:rsidR="00D22655" w:rsidRPr="00786C1F" w:rsidRDefault="00022FE5" w:rsidP="00781002">
      <w:pPr>
        <w:pStyle w:val="Default"/>
        <w:ind w:firstLine="707"/>
        <w:jc w:val="both"/>
      </w:pPr>
      <w:r w:rsidRPr="00786C1F">
        <w:rPr>
          <w:b/>
          <w:bCs/>
        </w:rPr>
        <w:t>12.8.2.</w:t>
      </w:r>
      <w:r w:rsidR="00D80A78" w:rsidRPr="00786C1F">
        <w:rPr>
          <w:b/>
          <w:bCs/>
        </w:rPr>
        <w:t xml:space="preserve"> </w:t>
      </w:r>
      <w:r w:rsidR="00D80A78" w:rsidRPr="00786C1F">
        <w:t>Son altı ay içinde çekilmiş vesikalık fotoğraf (2 adet),</w:t>
      </w:r>
    </w:p>
    <w:p w:rsidR="00D80A78" w:rsidRPr="00786C1F" w:rsidRDefault="00022FE5" w:rsidP="00781002">
      <w:pPr>
        <w:pStyle w:val="Default"/>
        <w:ind w:firstLine="707"/>
        <w:jc w:val="both"/>
      </w:pPr>
      <w:r w:rsidRPr="00786C1F">
        <w:rPr>
          <w:b/>
          <w:bCs/>
        </w:rPr>
        <w:t>12.8.3.</w:t>
      </w:r>
      <w:r w:rsidR="00D80A78" w:rsidRPr="00786C1F">
        <w:rPr>
          <w:b/>
          <w:bCs/>
        </w:rPr>
        <w:t xml:space="preserve"> </w:t>
      </w:r>
      <w:r w:rsidR="00D80A78" w:rsidRPr="00786C1F">
        <w:t xml:space="preserve">Mal bildirimi (il millî eğitim müdürlüklerinden temin edilecektir), </w:t>
      </w:r>
    </w:p>
    <w:p w:rsidR="00D80A78" w:rsidRPr="00786C1F" w:rsidRDefault="00022FE5" w:rsidP="00781002">
      <w:pPr>
        <w:pStyle w:val="Default"/>
        <w:ind w:firstLine="707"/>
        <w:jc w:val="both"/>
      </w:pPr>
      <w:r w:rsidRPr="00786C1F">
        <w:rPr>
          <w:b/>
          <w:bCs/>
        </w:rPr>
        <w:t>12.8.4.</w:t>
      </w:r>
      <w:r w:rsidR="00D80A78" w:rsidRPr="00786C1F">
        <w:rPr>
          <w:b/>
          <w:bCs/>
        </w:rPr>
        <w:t xml:space="preserve"> </w:t>
      </w:r>
      <w:r w:rsidR="00D80A78" w:rsidRPr="00786C1F">
        <w:t xml:space="preserve">Elektronik Başvuru Formunun onaylı örneği, </w:t>
      </w:r>
    </w:p>
    <w:p w:rsidR="00D80A78" w:rsidRPr="00786C1F" w:rsidRDefault="00022FE5" w:rsidP="00781002">
      <w:pPr>
        <w:pStyle w:val="Default"/>
        <w:ind w:firstLine="707"/>
        <w:jc w:val="both"/>
      </w:pPr>
      <w:r w:rsidRPr="00786C1F">
        <w:rPr>
          <w:b/>
          <w:bCs/>
        </w:rPr>
        <w:t>12.8.5.</w:t>
      </w:r>
      <w:r w:rsidR="00D80A78" w:rsidRPr="00786C1F">
        <w:rPr>
          <w:b/>
          <w:bCs/>
        </w:rPr>
        <w:t xml:space="preserve"> </w:t>
      </w:r>
      <w:r w:rsidR="00D80A78" w:rsidRPr="00786C1F">
        <w:t>Başvuru esnasında Pedagojik Formasyon Belgesi yerine resmî yazı ibraz edenlerden Pedagojik Formasy</w:t>
      </w:r>
      <w:r w:rsidR="00D22655" w:rsidRPr="00786C1F">
        <w:t>on Belgesi.</w:t>
      </w:r>
      <w:r w:rsidR="00D80A78" w:rsidRPr="00786C1F">
        <w:t xml:space="preserve"> </w:t>
      </w:r>
    </w:p>
    <w:p w:rsidR="00781002" w:rsidRPr="00786C1F" w:rsidRDefault="00781002" w:rsidP="00781002">
      <w:pPr>
        <w:pStyle w:val="Default"/>
        <w:ind w:firstLine="707"/>
        <w:jc w:val="both"/>
        <w:rPr>
          <w:b/>
          <w:bCs/>
        </w:rPr>
      </w:pPr>
    </w:p>
    <w:p w:rsidR="00D80A78" w:rsidRPr="00786C1F" w:rsidRDefault="00022FE5" w:rsidP="00781002">
      <w:pPr>
        <w:pStyle w:val="Default"/>
        <w:ind w:firstLine="707"/>
        <w:jc w:val="both"/>
      </w:pPr>
      <w:r w:rsidRPr="00786C1F">
        <w:rPr>
          <w:b/>
          <w:bCs/>
        </w:rPr>
        <w:t>13</w:t>
      </w:r>
      <w:r w:rsidR="00D80A78" w:rsidRPr="00786C1F">
        <w:rPr>
          <w:b/>
          <w:bCs/>
        </w:rPr>
        <w:t xml:space="preserve">. Göreve başlamayanlar hakkında yapılacak işlemler </w:t>
      </w:r>
    </w:p>
    <w:p w:rsidR="00C47605" w:rsidRPr="00786C1F" w:rsidRDefault="00022FE5" w:rsidP="00781002">
      <w:pPr>
        <w:pStyle w:val="Default"/>
        <w:ind w:firstLine="707"/>
        <w:jc w:val="both"/>
      </w:pPr>
      <w:r w:rsidRPr="00786C1F">
        <w:rPr>
          <w:b/>
        </w:rPr>
        <w:t>13.1.</w:t>
      </w:r>
      <w:r w:rsidR="00D80A78" w:rsidRPr="00786C1F">
        <w:t xml:space="preserve"> Öğretmen olarak ataması yapılanlardan başvurusunda belirtilen elektronik posta adresine 7201 sayılı Tebligat Kanununa göre elektronik posta yoluyla tebligat yapıldığı hâlde yasal süre içinde göreve başlamayanların atamaları, 657 sayılı Kanunun 62 ve 63 üncü maddelerine göre iptal edilecektir. </w:t>
      </w:r>
    </w:p>
    <w:p w:rsidR="00D80A78" w:rsidRPr="00786C1F" w:rsidRDefault="00C47605" w:rsidP="00781002">
      <w:pPr>
        <w:pStyle w:val="Default"/>
        <w:ind w:firstLine="707"/>
        <w:jc w:val="both"/>
      </w:pPr>
      <w:r w:rsidRPr="00786C1F">
        <w:rPr>
          <w:b/>
        </w:rPr>
        <w:t>13.2.</w:t>
      </w:r>
      <w:r w:rsidRPr="00786C1F">
        <w:t xml:space="preserve"> </w:t>
      </w:r>
      <w:r w:rsidR="00D80A78" w:rsidRPr="00786C1F">
        <w:t xml:space="preserve">Bu durumda olanlar, atandıkları tarihten itibaren 1 (bir) yıl geçmeden öğretmenliğe yeniden atanmak üzere başvuramayacaktır. </w:t>
      </w:r>
    </w:p>
    <w:p w:rsidR="00781002" w:rsidRPr="00786C1F" w:rsidRDefault="00781002" w:rsidP="00781002">
      <w:pPr>
        <w:pStyle w:val="Default"/>
        <w:ind w:firstLine="707"/>
        <w:jc w:val="both"/>
      </w:pPr>
    </w:p>
    <w:p w:rsidR="006020A9" w:rsidRPr="00786C1F" w:rsidRDefault="004F17F4" w:rsidP="00781002">
      <w:pPr>
        <w:jc w:val="right"/>
      </w:pPr>
      <w:r w:rsidRPr="00786C1F">
        <w:rPr>
          <w:b/>
          <w:bCs/>
        </w:rPr>
        <w:t>İnsan Kaynakları Genel Müdürlüğü</w:t>
      </w:r>
    </w:p>
    <w:sectPr w:rsidR="006020A9" w:rsidRPr="00786C1F" w:rsidSect="00602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35DA0"/>
    <w:multiLevelType w:val="hybridMultilevel"/>
    <w:tmpl w:val="6B54D548"/>
    <w:lvl w:ilvl="0" w:tplc="184A5634">
      <w:start w:val="1"/>
      <w:numFmt w:val="upp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78"/>
    <w:rsid w:val="00022FE5"/>
    <w:rsid w:val="00034069"/>
    <w:rsid w:val="00046D14"/>
    <w:rsid w:val="00075530"/>
    <w:rsid w:val="000A0ED8"/>
    <w:rsid w:val="000B712B"/>
    <w:rsid w:val="000C39FD"/>
    <w:rsid w:val="00121521"/>
    <w:rsid w:val="00134FAD"/>
    <w:rsid w:val="0018183C"/>
    <w:rsid w:val="001B7E15"/>
    <w:rsid w:val="001F68B2"/>
    <w:rsid w:val="002033C4"/>
    <w:rsid w:val="00282F1F"/>
    <w:rsid w:val="00287BDA"/>
    <w:rsid w:val="00327BA7"/>
    <w:rsid w:val="00373B2A"/>
    <w:rsid w:val="00375EB4"/>
    <w:rsid w:val="003B46B3"/>
    <w:rsid w:val="003E7B14"/>
    <w:rsid w:val="00431496"/>
    <w:rsid w:val="004602C2"/>
    <w:rsid w:val="00463DC9"/>
    <w:rsid w:val="0047465F"/>
    <w:rsid w:val="0047681A"/>
    <w:rsid w:val="00486100"/>
    <w:rsid w:val="00490C6A"/>
    <w:rsid w:val="00490DDA"/>
    <w:rsid w:val="004940BD"/>
    <w:rsid w:val="00496280"/>
    <w:rsid w:val="004B426C"/>
    <w:rsid w:val="004D067F"/>
    <w:rsid w:val="004D2391"/>
    <w:rsid w:val="004F17F4"/>
    <w:rsid w:val="004F55E9"/>
    <w:rsid w:val="00511625"/>
    <w:rsid w:val="005204FC"/>
    <w:rsid w:val="00555DFF"/>
    <w:rsid w:val="005560BF"/>
    <w:rsid w:val="00557529"/>
    <w:rsid w:val="00560101"/>
    <w:rsid w:val="00595297"/>
    <w:rsid w:val="005A4372"/>
    <w:rsid w:val="005E0EBE"/>
    <w:rsid w:val="006020A9"/>
    <w:rsid w:val="00622B59"/>
    <w:rsid w:val="006263BF"/>
    <w:rsid w:val="00632EED"/>
    <w:rsid w:val="00636A3D"/>
    <w:rsid w:val="00647AD8"/>
    <w:rsid w:val="006507DA"/>
    <w:rsid w:val="00710AEF"/>
    <w:rsid w:val="0072797D"/>
    <w:rsid w:val="0073414E"/>
    <w:rsid w:val="00737041"/>
    <w:rsid w:val="00743F82"/>
    <w:rsid w:val="00781002"/>
    <w:rsid w:val="00786C1F"/>
    <w:rsid w:val="007A652D"/>
    <w:rsid w:val="007B5093"/>
    <w:rsid w:val="007D5CA0"/>
    <w:rsid w:val="007D5D41"/>
    <w:rsid w:val="007D63B3"/>
    <w:rsid w:val="00816AEC"/>
    <w:rsid w:val="0082203F"/>
    <w:rsid w:val="00886B47"/>
    <w:rsid w:val="008A1288"/>
    <w:rsid w:val="008A5E97"/>
    <w:rsid w:val="008D7F6E"/>
    <w:rsid w:val="00921050"/>
    <w:rsid w:val="00924E1C"/>
    <w:rsid w:val="00926EAC"/>
    <w:rsid w:val="00950B90"/>
    <w:rsid w:val="009D295F"/>
    <w:rsid w:val="009F7DCF"/>
    <w:rsid w:val="00A018A8"/>
    <w:rsid w:val="00A11DE2"/>
    <w:rsid w:val="00A1232F"/>
    <w:rsid w:val="00A45BA9"/>
    <w:rsid w:val="00A64A65"/>
    <w:rsid w:val="00A87A9F"/>
    <w:rsid w:val="00A923A9"/>
    <w:rsid w:val="00AD13FB"/>
    <w:rsid w:val="00B03E7E"/>
    <w:rsid w:val="00B0746B"/>
    <w:rsid w:val="00B352AC"/>
    <w:rsid w:val="00B46BE6"/>
    <w:rsid w:val="00B54470"/>
    <w:rsid w:val="00B566CB"/>
    <w:rsid w:val="00B6210F"/>
    <w:rsid w:val="00B671C0"/>
    <w:rsid w:val="00B804A3"/>
    <w:rsid w:val="00B87844"/>
    <w:rsid w:val="00B94791"/>
    <w:rsid w:val="00BB3362"/>
    <w:rsid w:val="00BC2141"/>
    <w:rsid w:val="00C11508"/>
    <w:rsid w:val="00C1602A"/>
    <w:rsid w:val="00C47605"/>
    <w:rsid w:val="00C651CA"/>
    <w:rsid w:val="00C73B68"/>
    <w:rsid w:val="00CE5F50"/>
    <w:rsid w:val="00D04C19"/>
    <w:rsid w:val="00D22655"/>
    <w:rsid w:val="00D30B93"/>
    <w:rsid w:val="00D60528"/>
    <w:rsid w:val="00D80A78"/>
    <w:rsid w:val="00DB12B6"/>
    <w:rsid w:val="00DB5EEF"/>
    <w:rsid w:val="00DE1C65"/>
    <w:rsid w:val="00E13956"/>
    <w:rsid w:val="00E2578F"/>
    <w:rsid w:val="00E53F0B"/>
    <w:rsid w:val="00EC33C5"/>
    <w:rsid w:val="00EE679F"/>
    <w:rsid w:val="00EF7CE6"/>
    <w:rsid w:val="00F0063B"/>
    <w:rsid w:val="00F24D94"/>
    <w:rsid w:val="00F75129"/>
    <w:rsid w:val="00F820B7"/>
    <w:rsid w:val="00F95C44"/>
    <w:rsid w:val="00FB4F86"/>
    <w:rsid w:val="00FD6FF4"/>
    <w:rsid w:val="00FE3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A7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80A78"/>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E7B14"/>
    <w:pPr>
      <w:ind w:left="720"/>
      <w:contextualSpacing/>
    </w:pPr>
  </w:style>
  <w:style w:type="character" w:styleId="Kpr">
    <w:name w:val="Hyperlink"/>
    <w:basedOn w:val="VarsaylanParagrafYazTipi"/>
    <w:uiPriority w:val="99"/>
    <w:unhideWhenUsed/>
    <w:rsid w:val="00B54470"/>
    <w:rPr>
      <w:color w:val="0000FF" w:themeColor="hyperlink"/>
      <w:u w:val="single"/>
    </w:rPr>
  </w:style>
  <w:style w:type="paragraph" w:styleId="BalonMetni">
    <w:name w:val="Balloon Text"/>
    <w:basedOn w:val="Normal"/>
    <w:link w:val="BalonMetniChar"/>
    <w:uiPriority w:val="99"/>
    <w:semiHidden/>
    <w:unhideWhenUsed/>
    <w:rsid w:val="00287BDA"/>
    <w:rPr>
      <w:rFonts w:ascii="Tahoma" w:hAnsi="Tahoma" w:cs="Tahoma"/>
      <w:sz w:val="16"/>
      <w:szCs w:val="16"/>
    </w:rPr>
  </w:style>
  <w:style w:type="character" w:customStyle="1" w:styleId="BalonMetniChar">
    <w:name w:val="Balon Metni Char"/>
    <w:basedOn w:val="VarsaylanParagrafYazTipi"/>
    <w:link w:val="BalonMetni"/>
    <w:uiPriority w:val="99"/>
    <w:semiHidden/>
    <w:rsid w:val="00287BD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836E-6628-4219-B92E-0DE19DD3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3384</Words>
  <Characters>19292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OGUZ</dc:creator>
  <cp:lastModifiedBy>GSAHIN-ATAMA</cp:lastModifiedBy>
  <cp:revision>2</cp:revision>
  <cp:lastPrinted>2015-05-25T07:22:00Z</cp:lastPrinted>
  <dcterms:created xsi:type="dcterms:W3CDTF">2015-07-02T06:05:00Z</dcterms:created>
  <dcterms:modified xsi:type="dcterms:W3CDTF">2015-07-02T06:05:00Z</dcterms:modified>
</cp:coreProperties>
</file>